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54F8" w14:textId="113874AE" w:rsidR="00150A04" w:rsidRDefault="005D2367">
      <w:pPr>
        <w:pStyle w:val="Title"/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hidden="0" allowOverlap="1" wp14:anchorId="077121F9" wp14:editId="5D1276E4">
            <wp:simplePos x="0" y="0"/>
            <wp:positionH relativeFrom="margin">
              <wp:posOffset>-828675</wp:posOffset>
            </wp:positionH>
            <wp:positionV relativeFrom="paragraph">
              <wp:posOffset>0</wp:posOffset>
            </wp:positionV>
            <wp:extent cx="2209800" cy="561975"/>
            <wp:effectExtent l="0" t="0" r="0" b="9525"/>
            <wp:wrapSquare wrapText="bothSides" distT="0" distB="0" distL="114300" distR="114300"/>
            <wp:docPr id="5" name="image4.png" title="Logo for Stranmillis University Colle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hidden="0" allowOverlap="1" wp14:anchorId="08E3BD5D" wp14:editId="237A24B5">
            <wp:simplePos x="0" y="0"/>
            <wp:positionH relativeFrom="margin">
              <wp:posOffset>5353050</wp:posOffset>
            </wp:positionH>
            <wp:positionV relativeFrom="paragraph">
              <wp:posOffset>0</wp:posOffset>
            </wp:positionV>
            <wp:extent cx="581025" cy="552450"/>
            <wp:effectExtent l="0" t="0" r="9525" b="0"/>
            <wp:wrapSquare wrapText="bothSides" distT="0" distB="0" distL="114300" distR="114300"/>
            <wp:docPr id="7" name="image6.png" title="Logo for Bath Spa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hidden="0" allowOverlap="1" wp14:anchorId="61CD54A2" wp14:editId="50B0ADAA">
            <wp:simplePos x="0" y="0"/>
            <wp:positionH relativeFrom="margin">
              <wp:posOffset>4362450</wp:posOffset>
            </wp:positionH>
            <wp:positionV relativeFrom="paragraph">
              <wp:posOffset>0</wp:posOffset>
            </wp:positionV>
            <wp:extent cx="789940" cy="552450"/>
            <wp:effectExtent l="0" t="0" r="0" b="0"/>
            <wp:wrapSquare wrapText="bothSides" distT="0" distB="0" distL="114300" distR="114300"/>
            <wp:docPr id="6" name="image5.png" title="Logo for Primary Science Teaching Tru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3CA">
        <w:rPr>
          <w:rFonts w:ascii="Arial" w:eastAsia="Arial" w:hAnsi="Arial" w:cs="Arial"/>
          <w:b/>
          <w:sz w:val="28"/>
          <w:szCs w:val="28"/>
        </w:rPr>
        <w:t xml:space="preserve">TAPS-NI </w:t>
      </w:r>
    </w:p>
    <w:p w14:paraId="2CC7AC6D" w14:textId="1F56DC4E" w:rsidR="00150A04" w:rsidRDefault="007A23CA" w:rsidP="003B404A">
      <w:pPr>
        <w:pStyle w:val="Title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Progression in Science</w:t>
      </w:r>
      <w:r w:rsidR="00585DD3">
        <w:rPr>
          <w:rFonts w:ascii="Arial" w:eastAsia="Arial" w:hAnsi="Arial" w:cs="Arial"/>
          <w:b/>
          <w:sz w:val="28"/>
          <w:szCs w:val="28"/>
        </w:rPr>
        <w:t xml:space="preserve"> Skills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tbl>
      <w:tblPr>
        <w:tblStyle w:val="a"/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2970"/>
        <w:gridCol w:w="3544"/>
      </w:tblGrid>
      <w:tr w:rsidR="00150A04" w14:paraId="3897BFD0" w14:textId="77777777" w:rsidTr="007D3747">
        <w:trPr>
          <w:trHeight w:val="765"/>
        </w:trPr>
        <w:tc>
          <w:tcPr>
            <w:tcW w:w="3693" w:type="dxa"/>
          </w:tcPr>
          <w:p w14:paraId="032E8EAB" w14:textId="1BA64343" w:rsidR="00B53C89" w:rsidRPr="007D3747" w:rsidRDefault="007A23CA" w:rsidP="007D3747">
            <w:pPr>
              <w:pStyle w:val="Subtitle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Topic</w:t>
            </w:r>
            <w:r w:rsidR="007D3747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53C89" w:rsidRPr="00B53C89">
              <w:rPr>
                <w:rFonts w:ascii="Arial" w:hAnsi="Arial" w:cs="Arial"/>
                <w:sz w:val="24"/>
                <w:szCs w:val="24"/>
              </w:rPr>
              <w:t xml:space="preserve">My garden, </w:t>
            </w:r>
            <w:r w:rsidR="008445BF">
              <w:rPr>
                <w:rFonts w:ascii="Arial" w:hAnsi="Arial" w:cs="Arial"/>
                <w:sz w:val="24"/>
                <w:szCs w:val="24"/>
              </w:rPr>
              <w:t>Healthy me</w:t>
            </w:r>
            <w:r w:rsidR="00B53C89" w:rsidRPr="00B53C8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445BF">
              <w:rPr>
                <w:rFonts w:ascii="Arial" w:hAnsi="Arial" w:cs="Arial"/>
                <w:sz w:val="24"/>
                <w:szCs w:val="24"/>
              </w:rPr>
              <w:t xml:space="preserve">Fruit bowl, </w:t>
            </w:r>
            <w:proofErr w:type="gramStart"/>
            <w:r w:rsidR="008445BF">
              <w:rPr>
                <w:rFonts w:ascii="Arial" w:hAnsi="Arial" w:cs="Arial"/>
                <w:sz w:val="24"/>
                <w:szCs w:val="24"/>
              </w:rPr>
              <w:t>On</w:t>
            </w:r>
            <w:proofErr w:type="gramEnd"/>
            <w:r w:rsidR="008445BF">
              <w:rPr>
                <w:rFonts w:ascii="Arial" w:hAnsi="Arial" w:cs="Arial"/>
                <w:sz w:val="24"/>
                <w:szCs w:val="24"/>
              </w:rPr>
              <w:t xml:space="preserve"> my plate.</w:t>
            </w:r>
          </w:p>
        </w:tc>
        <w:tc>
          <w:tcPr>
            <w:tcW w:w="2970" w:type="dxa"/>
          </w:tcPr>
          <w:p w14:paraId="160C372C" w14:textId="3124B597" w:rsidR="007D3747" w:rsidRPr="007D3747" w:rsidRDefault="00AF5D14" w:rsidP="007D374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Primary 1/2</w:t>
            </w:r>
          </w:p>
          <w:p w14:paraId="78FC01CC" w14:textId="3A8F073B" w:rsidR="00150A04" w:rsidRPr="007D3747" w:rsidRDefault="00AF5D14" w:rsidP="007D374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F5D14">
              <w:rPr>
                <w:rFonts w:ascii="Arial" w:eastAsia="Arial" w:hAnsi="Arial" w:cs="Arial"/>
                <w:sz w:val="24"/>
                <w:szCs w:val="24"/>
              </w:rPr>
              <w:t>Age 4-6</w:t>
            </w:r>
          </w:p>
        </w:tc>
        <w:tc>
          <w:tcPr>
            <w:tcW w:w="3544" w:type="dxa"/>
          </w:tcPr>
          <w:p w14:paraId="72709E5B" w14:textId="77777777" w:rsidR="00DB1ADB" w:rsidRDefault="007A23CA">
            <w:pPr>
              <w:pStyle w:val="Subtitle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Title: </w:t>
            </w:r>
          </w:p>
          <w:p w14:paraId="76DDDDED" w14:textId="009F88E2" w:rsidR="00150A04" w:rsidRDefault="008445BF">
            <w:pPr>
              <w:pStyle w:val="Subtitle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Browning Apples</w:t>
            </w:r>
          </w:p>
        </w:tc>
      </w:tr>
      <w:tr w:rsidR="00150A04" w14:paraId="72BC3D71" w14:textId="77777777" w:rsidTr="00053FA2">
        <w:tc>
          <w:tcPr>
            <w:tcW w:w="3693" w:type="dxa"/>
          </w:tcPr>
          <w:p w14:paraId="30A66C00" w14:textId="77777777" w:rsidR="00150A04" w:rsidRDefault="007A23CA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 skill focus</w:t>
            </w:r>
          </w:p>
          <w:p w14:paraId="7B8A02E1" w14:textId="4FE9F7C5" w:rsidR="00150A04" w:rsidRDefault="008445BF" w:rsidP="00E87C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Predicting</w:t>
            </w:r>
          </w:p>
        </w:tc>
        <w:tc>
          <w:tcPr>
            <w:tcW w:w="6514" w:type="dxa"/>
            <w:gridSpan w:val="2"/>
          </w:tcPr>
          <w:p w14:paraId="789D6B7E" w14:textId="594049D4" w:rsidR="00150A04" w:rsidRDefault="00F3215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977A2C5" wp14:editId="4DE0238B">
                  <wp:simplePos x="0" y="0"/>
                  <wp:positionH relativeFrom="column">
                    <wp:posOffset>3403600</wp:posOffset>
                  </wp:positionH>
                  <wp:positionV relativeFrom="paragraph">
                    <wp:posOffset>19050</wp:posOffset>
                  </wp:positionV>
                  <wp:extent cx="457200" cy="567055"/>
                  <wp:effectExtent l="0" t="0" r="0" b="4445"/>
                  <wp:wrapSquare wrapText="bothSides"/>
                  <wp:docPr id="3" name="Picture 3" title="Thinking, Problem-Solving and Decision-Making logo for Northern Ireland’s Thinking Skills and Personal Capabil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A23CA">
              <w:rPr>
                <w:rFonts w:ascii="Arial" w:eastAsia="Arial" w:hAnsi="Arial" w:cs="Arial"/>
                <w:b/>
                <w:sz w:val="28"/>
                <w:szCs w:val="28"/>
              </w:rPr>
              <w:t>Curriculum link</w:t>
            </w:r>
            <w:r w:rsidR="00DB1ADB"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 w:rsidR="007D3747">
              <w:rPr>
                <w:rFonts w:ascii="Arial" w:eastAsia="Arial" w:hAnsi="Arial" w:cs="Arial"/>
                <w:b/>
                <w:sz w:val="28"/>
                <w:szCs w:val="28"/>
              </w:rPr>
              <w:t xml:space="preserve"> Change over Time</w:t>
            </w:r>
          </w:p>
          <w:p w14:paraId="74DC4231" w14:textId="77777777" w:rsidR="00AF5D14" w:rsidRPr="00AF5D14" w:rsidRDefault="00AF5D14" w:rsidP="00AF5D14">
            <w:pPr>
              <w:tabs>
                <w:tab w:val="left" w:pos="6450"/>
              </w:tabs>
              <w:rPr>
                <w:rFonts w:ascii="Arial" w:hAnsi="Arial" w:cs="Arial"/>
                <w:sz w:val="24"/>
                <w:szCs w:val="24"/>
              </w:rPr>
            </w:pPr>
            <w:r w:rsidRPr="00AF5D14">
              <w:rPr>
                <w:rFonts w:ascii="Arial" w:hAnsi="Arial" w:cs="Arial"/>
                <w:sz w:val="24"/>
                <w:szCs w:val="24"/>
              </w:rPr>
              <w:t>Materials can be changed in a variety of ways</w:t>
            </w:r>
          </w:p>
          <w:p w14:paraId="4A31C76B" w14:textId="51783CDA" w:rsidR="00150A04" w:rsidRPr="007D3747" w:rsidRDefault="00AF5D14" w:rsidP="00AF5D14">
            <w:pPr>
              <w:tabs>
                <w:tab w:val="left" w:pos="6450"/>
              </w:tabs>
              <w:rPr>
                <w:rFonts w:ascii="Arial" w:hAnsi="Arial" w:cs="Arial"/>
                <w:sz w:val="24"/>
                <w:szCs w:val="24"/>
              </w:rPr>
            </w:pPr>
            <w:r w:rsidRPr="00AF5D14">
              <w:rPr>
                <w:rFonts w:ascii="Arial" w:hAnsi="Arial" w:cs="Arial"/>
                <w:sz w:val="24"/>
                <w:szCs w:val="24"/>
              </w:rPr>
              <w:t>whi</w:t>
            </w:r>
            <w:r>
              <w:rPr>
                <w:rFonts w:ascii="Arial" w:hAnsi="Arial" w:cs="Arial"/>
                <w:sz w:val="24"/>
                <w:szCs w:val="24"/>
              </w:rPr>
              <w:t>ch may alter their look or feel</w:t>
            </w:r>
            <w:r w:rsidRPr="00AF5D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3747">
              <w:rPr>
                <w:rFonts w:ascii="Arial" w:hAnsi="Arial" w:cs="Arial"/>
                <w:sz w:val="24"/>
                <w:szCs w:val="24"/>
              </w:rPr>
              <w:t>(CoT1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  <w:r w:rsidR="007D374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0A04" w14:paraId="140A85ED" w14:textId="77777777">
        <w:tc>
          <w:tcPr>
            <w:tcW w:w="10207" w:type="dxa"/>
            <w:gridSpan w:val="3"/>
          </w:tcPr>
          <w:p w14:paraId="3A8E15A2" w14:textId="77777777" w:rsidR="00150A04" w:rsidRDefault="007A23C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Progression Focus</w:t>
            </w:r>
          </w:p>
          <w:p w14:paraId="77E0ABCF" w14:textId="442B6CCB" w:rsidR="00150A04" w:rsidRDefault="007A23CA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Can children </w:t>
            </w:r>
            <w:r w:rsidR="008445BF">
              <w:rPr>
                <w:rFonts w:ascii="Arial" w:eastAsia="Arial" w:hAnsi="Arial" w:cs="Arial"/>
                <w:sz w:val="24"/>
                <w:szCs w:val="24"/>
              </w:rPr>
              <w:t>predict which apple will turn brown first</w:t>
            </w:r>
            <w:r w:rsidR="00E87CBF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14:paraId="012C1ABD" w14:textId="68FE93DB" w:rsidR="00150A04" w:rsidRPr="00E87CBF" w:rsidRDefault="00E87CBF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87CBF">
              <w:rPr>
                <w:rFonts w:ascii="Arial" w:hAnsi="Arial" w:cs="Arial"/>
                <w:sz w:val="24"/>
                <w:szCs w:val="24"/>
              </w:rPr>
              <w:t xml:space="preserve">Can children </w:t>
            </w:r>
            <w:r w:rsidR="008445BF">
              <w:rPr>
                <w:rFonts w:ascii="Arial" w:hAnsi="Arial" w:cs="Arial"/>
                <w:sz w:val="24"/>
                <w:szCs w:val="24"/>
              </w:rPr>
              <w:t>explain their prediction</w:t>
            </w:r>
            <w:r w:rsidRPr="00E87CB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50A04" w14:paraId="11BB48B2" w14:textId="77777777" w:rsidTr="003A60B1">
        <w:trPr>
          <w:trHeight w:val="1833"/>
        </w:trPr>
        <w:tc>
          <w:tcPr>
            <w:tcW w:w="10207" w:type="dxa"/>
            <w:gridSpan w:val="3"/>
          </w:tcPr>
          <w:p w14:paraId="7F61B1CC" w14:textId="700B688B" w:rsidR="007D3747" w:rsidRDefault="007D3747" w:rsidP="007D374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Activity  </w:t>
            </w:r>
            <w:r>
              <w:rPr>
                <w:rFonts w:ascii="Arial" w:hAnsi="Arial"/>
                <w:i/>
                <w:sz w:val="24"/>
                <w:szCs w:val="24"/>
              </w:rPr>
              <w:t>Today</w:t>
            </w:r>
            <w:proofErr w:type="gramEnd"/>
            <w:r>
              <w:rPr>
                <w:rFonts w:ascii="Arial" w:hAnsi="Arial"/>
                <w:i/>
                <w:sz w:val="24"/>
                <w:szCs w:val="24"/>
              </w:rPr>
              <w:t xml:space="preserve"> we are food technologists.</w:t>
            </w:r>
          </w:p>
          <w:p w14:paraId="4D6D04FC" w14:textId="77777777" w:rsidR="00AF5D14" w:rsidRDefault="007D3747" w:rsidP="00611666">
            <w:pPr>
              <w:tabs>
                <w:tab w:val="left" w:pos="645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215C">
              <w:rPr>
                <w:rFonts w:ascii="Arial" w:hAnsi="Arial" w:cs="Arial"/>
                <w:color w:val="000000" w:themeColor="text1"/>
                <w:sz w:val="22"/>
                <w:szCs w:val="22"/>
              </w:rPr>
              <w:t>Example context</w:t>
            </w:r>
            <w:r w:rsidR="000A6778" w:rsidRPr="00F321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 The school kitchen </w:t>
            </w:r>
            <w:r w:rsidRPr="00F3215C">
              <w:rPr>
                <w:rFonts w:ascii="Arial" w:hAnsi="Arial" w:cs="Arial"/>
                <w:color w:val="000000" w:themeColor="text1"/>
                <w:sz w:val="22"/>
                <w:szCs w:val="22"/>
              </w:rPr>
              <w:t>needs</w:t>
            </w:r>
            <w:r w:rsidR="00792392" w:rsidRPr="00F321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prepare healthy snacks early in the morning, but the apples go brown – what liquid could they use to stop </w:t>
            </w:r>
            <w:proofErr w:type="gramStart"/>
            <w:r w:rsidR="00792392" w:rsidRPr="00F3215C">
              <w:rPr>
                <w:rFonts w:ascii="Arial" w:hAnsi="Arial" w:cs="Arial"/>
                <w:color w:val="000000" w:themeColor="text1"/>
                <w:sz w:val="22"/>
                <w:szCs w:val="22"/>
              </w:rPr>
              <w:t>this?</w:t>
            </w:r>
            <w:proofErr w:type="gramEnd"/>
            <w:r w:rsidR="00792392" w:rsidRPr="00F321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04B6440" w14:textId="59DEA501" w:rsidR="000A6778" w:rsidRPr="00F3215C" w:rsidRDefault="00792392" w:rsidP="00611666">
            <w:pPr>
              <w:tabs>
                <w:tab w:val="left" w:pos="6450"/>
              </w:tabs>
              <w:rPr>
                <w:rFonts w:ascii="Arial" w:hAnsi="Arial" w:cs="Arial"/>
                <w:sz w:val="22"/>
                <w:szCs w:val="22"/>
              </w:rPr>
            </w:pPr>
            <w:r w:rsidRPr="00F3215C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3215C">
              <w:rPr>
                <w:rFonts w:ascii="Arial" w:hAnsi="Arial" w:cs="Arial"/>
                <w:color w:val="000000" w:themeColor="text1"/>
                <w:sz w:val="22"/>
                <w:szCs w:val="22"/>
              </w:rPr>
              <w:t>e.g</w:t>
            </w:r>
            <w:proofErr w:type="gramEnd"/>
            <w:r w:rsidRPr="00F321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3A60B1" w:rsidRPr="00F3215C">
              <w:rPr>
                <w:rFonts w:ascii="Arial" w:hAnsi="Arial" w:cs="Arial"/>
                <w:sz w:val="22"/>
                <w:szCs w:val="22"/>
              </w:rPr>
              <w:t xml:space="preserve">water, milk, lemon </w:t>
            </w:r>
            <w:r w:rsidR="00AF5D14">
              <w:rPr>
                <w:rFonts w:ascii="Arial" w:hAnsi="Arial" w:cs="Arial"/>
                <w:sz w:val="22"/>
                <w:szCs w:val="22"/>
              </w:rPr>
              <w:t xml:space="preserve">juice, apple </w:t>
            </w:r>
            <w:r w:rsidRPr="00F3215C">
              <w:rPr>
                <w:rFonts w:ascii="Arial" w:hAnsi="Arial" w:cs="Arial"/>
                <w:sz w:val="22"/>
                <w:szCs w:val="22"/>
              </w:rPr>
              <w:t xml:space="preserve">juice, vinegar </w:t>
            </w:r>
            <w:proofErr w:type="spellStart"/>
            <w:r w:rsidRPr="00F3215C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F3215C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270DFA6" w14:textId="55DF0381" w:rsidR="00792392" w:rsidRPr="00F3215C" w:rsidRDefault="00792392" w:rsidP="00611666">
            <w:pPr>
              <w:tabs>
                <w:tab w:val="left" w:pos="645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215C">
              <w:rPr>
                <w:rFonts w:ascii="Arial" w:hAnsi="Arial" w:cs="Arial"/>
                <w:sz w:val="22"/>
                <w:szCs w:val="22"/>
              </w:rPr>
              <w:t>Ask pupils to select liquids to test and make predictions (with reasons)</w:t>
            </w:r>
          </w:p>
          <w:p w14:paraId="777CCF90" w14:textId="21AF3F91" w:rsidR="000A6778" w:rsidRPr="00F3215C" w:rsidRDefault="00792392" w:rsidP="00792392">
            <w:pPr>
              <w:tabs>
                <w:tab w:val="left" w:pos="645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21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Set up the investigation with the children e.g. each group cut 1 apple into quarters and use different brushes to apply the liquids (3 liquids and 1 control). Could </w:t>
            </w:r>
            <w:r w:rsidR="000A6778" w:rsidRPr="00F3215C">
              <w:rPr>
                <w:rFonts w:ascii="Arial" w:hAnsi="Arial" w:cs="Arial"/>
                <w:sz w:val="22"/>
                <w:szCs w:val="22"/>
              </w:rPr>
              <w:t xml:space="preserve">observe the apples at </w:t>
            </w:r>
            <w:proofErr w:type="gramStart"/>
            <w:r w:rsidR="000A6778" w:rsidRPr="00F3215C">
              <w:rPr>
                <w:rFonts w:ascii="Arial" w:hAnsi="Arial" w:cs="Arial"/>
                <w:sz w:val="22"/>
                <w:szCs w:val="22"/>
              </w:rPr>
              <w:t>10 minute</w:t>
            </w:r>
            <w:proofErr w:type="gramEnd"/>
            <w:r w:rsidR="000A6778" w:rsidRPr="00F3215C">
              <w:rPr>
                <w:rFonts w:ascii="Arial" w:hAnsi="Arial" w:cs="Arial"/>
                <w:sz w:val="22"/>
                <w:szCs w:val="22"/>
              </w:rPr>
              <w:t xml:space="preserve"> intervals on 3 occasions</w:t>
            </w:r>
            <w:r w:rsidRPr="00F3215C">
              <w:rPr>
                <w:rFonts w:ascii="Arial" w:hAnsi="Arial" w:cs="Arial"/>
                <w:sz w:val="22"/>
                <w:szCs w:val="22"/>
              </w:rPr>
              <w:t xml:space="preserve">, then leave </w:t>
            </w:r>
            <w:r w:rsidR="00AF5D14">
              <w:rPr>
                <w:rFonts w:ascii="Arial" w:hAnsi="Arial" w:cs="Arial"/>
                <w:sz w:val="22"/>
                <w:szCs w:val="22"/>
              </w:rPr>
              <w:t>un</w:t>
            </w:r>
            <w:r w:rsidRPr="00F3215C">
              <w:rPr>
                <w:rFonts w:ascii="Arial" w:hAnsi="Arial" w:cs="Arial"/>
                <w:sz w:val="22"/>
                <w:szCs w:val="22"/>
              </w:rPr>
              <w:t>til end of day/overnight.  Record with</w:t>
            </w:r>
            <w:r w:rsidR="000A6778" w:rsidRPr="00F3215C">
              <w:rPr>
                <w:rFonts w:ascii="Arial" w:hAnsi="Arial" w:cs="Arial"/>
                <w:sz w:val="22"/>
                <w:szCs w:val="22"/>
              </w:rPr>
              <w:t xml:space="preserve"> photograph</w:t>
            </w:r>
            <w:r w:rsidRPr="00F3215C">
              <w:rPr>
                <w:rFonts w:ascii="Arial" w:hAnsi="Arial" w:cs="Arial"/>
                <w:sz w:val="22"/>
                <w:szCs w:val="22"/>
              </w:rPr>
              <w:t>s</w:t>
            </w:r>
            <w:r w:rsidR="000A6778" w:rsidRPr="00F3215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94E3FE1" w14:textId="52024B01" w:rsidR="00893BED" w:rsidRPr="00F3215C" w:rsidRDefault="00893BED" w:rsidP="00893BE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3215C">
              <w:rPr>
                <w:rFonts w:ascii="Arial" w:eastAsia="Arial" w:hAnsi="Arial" w:cs="Arial"/>
                <w:sz w:val="22"/>
                <w:szCs w:val="22"/>
              </w:rPr>
              <w:t xml:space="preserve">Discuss what </w:t>
            </w:r>
            <w:proofErr w:type="gramStart"/>
            <w:r w:rsidRPr="00F3215C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="003A60B1" w:rsidRPr="00F3215C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="00792392" w:rsidRPr="00F3215C">
              <w:rPr>
                <w:rFonts w:ascii="Arial" w:eastAsia="Arial" w:hAnsi="Arial" w:cs="Arial"/>
                <w:sz w:val="22"/>
                <w:szCs w:val="22"/>
              </w:rPr>
              <w:t xml:space="preserve"> found</w:t>
            </w:r>
            <w:proofErr w:type="gramEnd"/>
            <w:r w:rsidRPr="00F3215C">
              <w:rPr>
                <w:rFonts w:ascii="Arial" w:eastAsia="Arial" w:hAnsi="Arial" w:cs="Arial"/>
                <w:sz w:val="22"/>
                <w:szCs w:val="22"/>
              </w:rPr>
              <w:t xml:space="preserve"> and how this compares to </w:t>
            </w:r>
            <w:r w:rsidR="003A60B1" w:rsidRPr="00F3215C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Pr="00F3215C">
              <w:rPr>
                <w:rFonts w:ascii="Arial" w:eastAsia="Arial" w:hAnsi="Arial" w:cs="Arial"/>
                <w:sz w:val="22"/>
                <w:szCs w:val="22"/>
              </w:rPr>
              <w:t>predictions.</w:t>
            </w:r>
            <w:r w:rsidR="00792392" w:rsidRPr="00F3215C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gramStart"/>
            <w:r w:rsidR="00792392" w:rsidRPr="00F3215C">
              <w:rPr>
                <w:rFonts w:ascii="Arial" w:eastAsia="Arial" w:hAnsi="Arial" w:cs="Arial"/>
                <w:sz w:val="22"/>
                <w:szCs w:val="22"/>
              </w:rPr>
              <w:t>Expect:</w:t>
            </w:r>
            <w:proofErr w:type="gramEnd"/>
            <w:r w:rsidR="00792392" w:rsidRPr="00F3215C">
              <w:rPr>
                <w:rFonts w:ascii="Arial" w:eastAsia="Arial" w:hAnsi="Arial" w:cs="Arial"/>
                <w:sz w:val="22"/>
                <w:szCs w:val="22"/>
              </w:rPr>
              <w:t xml:space="preserve"> control to brown quickest, lemon juice the least). </w:t>
            </w:r>
            <w:r w:rsidRPr="00F3215C">
              <w:rPr>
                <w:rFonts w:ascii="Arial" w:hAnsi="Arial" w:cs="Arial"/>
                <w:sz w:val="22"/>
                <w:szCs w:val="22"/>
              </w:rPr>
              <w:t>What did the children observe at the end of the day or the following morning?</w:t>
            </w:r>
          </w:p>
          <w:p w14:paraId="0F3CAE28" w14:textId="77777777" w:rsidR="00150A04" w:rsidRDefault="00150A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5F1EB9B" w14:textId="77777777" w:rsidR="00150A04" w:rsidRPr="00F3215C" w:rsidRDefault="007A23CA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F3215C">
              <w:rPr>
                <w:rFonts w:ascii="Arial" w:eastAsia="Arial" w:hAnsi="Arial" w:cs="Arial"/>
                <w:b/>
                <w:sz w:val="24"/>
                <w:szCs w:val="24"/>
              </w:rPr>
              <w:t xml:space="preserve">Adapting the activity </w:t>
            </w:r>
          </w:p>
          <w:p w14:paraId="4CE86031" w14:textId="7264CE7F" w:rsidR="00150A04" w:rsidRDefault="007A23C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3215C">
              <w:rPr>
                <w:rFonts w:ascii="Arial" w:eastAsia="Arial" w:hAnsi="Arial" w:cs="Arial"/>
                <w:b/>
                <w:sz w:val="22"/>
                <w:szCs w:val="22"/>
              </w:rPr>
              <w:t>Support: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52329" w:rsidRPr="00B52329">
              <w:rPr>
                <w:rFonts w:ascii="Arial" w:eastAsia="Arial" w:hAnsi="Arial" w:cs="Arial"/>
              </w:rPr>
              <w:t xml:space="preserve">Discuss examples </w:t>
            </w:r>
            <w:r w:rsidR="00EA086F">
              <w:rPr>
                <w:rFonts w:ascii="Arial" w:eastAsia="Arial" w:hAnsi="Arial" w:cs="Arial"/>
              </w:rPr>
              <w:t xml:space="preserve">of </w:t>
            </w:r>
            <w:r w:rsidR="00B52329" w:rsidRPr="00B52329">
              <w:rPr>
                <w:rFonts w:ascii="Arial" w:eastAsia="Arial" w:hAnsi="Arial" w:cs="Arial"/>
              </w:rPr>
              <w:t xml:space="preserve">when </w:t>
            </w:r>
            <w:r w:rsidR="00EA086F">
              <w:rPr>
                <w:rFonts w:ascii="Arial" w:eastAsia="Arial" w:hAnsi="Arial" w:cs="Arial"/>
              </w:rPr>
              <w:t xml:space="preserve">an apple </w:t>
            </w:r>
            <w:proofErr w:type="gramStart"/>
            <w:r w:rsidR="00EA086F">
              <w:rPr>
                <w:rFonts w:ascii="Arial" w:eastAsia="Arial" w:hAnsi="Arial" w:cs="Arial"/>
              </w:rPr>
              <w:t>has been</w:t>
            </w:r>
            <w:r w:rsidR="00B52329" w:rsidRPr="00B52329">
              <w:rPr>
                <w:rFonts w:ascii="Arial" w:eastAsia="Arial" w:hAnsi="Arial" w:cs="Arial"/>
              </w:rPr>
              <w:t xml:space="preserve"> </w:t>
            </w:r>
            <w:r w:rsidR="00EA086F">
              <w:rPr>
                <w:rFonts w:ascii="Arial" w:eastAsia="Arial" w:hAnsi="Arial" w:cs="Arial"/>
              </w:rPr>
              <w:t>cut</w:t>
            </w:r>
            <w:proofErr w:type="gramEnd"/>
            <w:r w:rsidR="00EA086F">
              <w:rPr>
                <w:rFonts w:ascii="Arial" w:eastAsia="Arial" w:hAnsi="Arial" w:cs="Arial"/>
              </w:rPr>
              <w:t xml:space="preserve"> but they has</w:t>
            </w:r>
            <w:r w:rsidR="00F3215C">
              <w:rPr>
                <w:rFonts w:ascii="Arial" w:eastAsia="Arial" w:hAnsi="Arial" w:cs="Arial"/>
              </w:rPr>
              <w:t xml:space="preserve"> browned e</w:t>
            </w:r>
            <w:r w:rsidR="00B52329" w:rsidRPr="00B52329">
              <w:rPr>
                <w:rFonts w:ascii="Arial" w:eastAsia="Arial" w:hAnsi="Arial" w:cs="Arial"/>
              </w:rPr>
              <w:t>.g. fruit bags, fruit salad.</w:t>
            </w:r>
            <w:r w:rsidR="00F3215C">
              <w:rPr>
                <w:rFonts w:ascii="Arial" w:eastAsia="Arial" w:hAnsi="Arial" w:cs="Arial"/>
              </w:rPr>
              <w:t xml:space="preserve"> Print </w:t>
            </w:r>
            <w:r w:rsidR="00B52329" w:rsidRPr="00B52329">
              <w:rPr>
                <w:rFonts w:ascii="Arial" w:eastAsia="Arial" w:hAnsi="Arial" w:cs="Arial"/>
              </w:rPr>
              <w:t>pictures taken at each stage so the children can make direct compari</w:t>
            </w:r>
            <w:r w:rsidR="00B52329">
              <w:rPr>
                <w:rFonts w:ascii="Arial" w:eastAsia="Arial" w:hAnsi="Arial" w:cs="Arial"/>
              </w:rPr>
              <w:t>s</w:t>
            </w:r>
            <w:r w:rsidR="00B52329" w:rsidRPr="00B52329">
              <w:rPr>
                <w:rFonts w:ascii="Arial" w:eastAsia="Arial" w:hAnsi="Arial" w:cs="Arial"/>
              </w:rPr>
              <w:t>ons at the end of the experiment.</w:t>
            </w:r>
          </w:p>
          <w:p w14:paraId="09BF0B33" w14:textId="6709D7AE" w:rsidR="00150A04" w:rsidRPr="00F3215C" w:rsidRDefault="00150A0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469EE4F" w14:textId="66E75D3E" w:rsidR="003A60B1" w:rsidRPr="003A60B1" w:rsidRDefault="007A23CA" w:rsidP="00F3215C">
            <w:pPr>
              <w:tabs>
                <w:tab w:val="left" w:pos="1089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Extension: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A60B1" w:rsidRPr="003A60B1">
              <w:rPr>
                <w:rFonts w:ascii="Arial" w:hAnsi="Arial" w:cs="Arial"/>
                <w:bCs/>
              </w:rPr>
              <w:t xml:space="preserve">Other juices that have a low pH </w:t>
            </w:r>
            <w:r w:rsidR="00F3215C">
              <w:rPr>
                <w:rFonts w:ascii="Arial" w:hAnsi="Arial" w:cs="Arial"/>
                <w:bCs/>
              </w:rPr>
              <w:t>that might be worth testing are: lime, cranberry, grape and grapefruit. Try combining juices to</w:t>
            </w:r>
            <w:r w:rsidR="003A60B1" w:rsidRPr="003A60B1">
              <w:rPr>
                <w:rFonts w:ascii="Arial" w:hAnsi="Arial" w:cs="Arial"/>
                <w:bCs/>
              </w:rPr>
              <w:t xml:space="preserve"> find a tasty way to serve sliced apples while preventing them browning.</w:t>
            </w:r>
            <w:r w:rsidR="003A60B1">
              <w:rPr>
                <w:rFonts w:ascii="Arial" w:hAnsi="Arial" w:cs="Arial"/>
                <w:bCs/>
              </w:rPr>
              <w:t xml:space="preserve"> </w:t>
            </w:r>
          </w:p>
          <w:p w14:paraId="5E93E80A" w14:textId="6C737C26" w:rsidR="00260F54" w:rsidRDefault="00792392">
            <w:pPr>
              <w:tabs>
                <w:tab w:val="left" w:pos="1089"/>
              </w:tabs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AD7ABC" wp14:editId="0737DE69">
                  <wp:simplePos x="0" y="0"/>
                  <wp:positionH relativeFrom="column">
                    <wp:posOffset>4595495</wp:posOffset>
                  </wp:positionH>
                  <wp:positionV relativeFrom="paragraph">
                    <wp:posOffset>35560</wp:posOffset>
                  </wp:positionV>
                  <wp:extent cx="1459230" cy="1529080"/>
                  <wp:effectExtent l="3175" t="0" r="0" b="0"/>
                  <wp:wrapSquare wrapText="bothSides"/>
                  <wp:docPr id="2" name="Picture 2" descr="Child's work including list of liquids to try (e.g. lemon juice) and photo of 4 bowls containing apple pieces." title="Brown apples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ilronan apple plan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15" r="15751" b="13691"/>
                          <a:stretch/>
                        </pic:blipFill>
                        <pic:spPr bwMode="auto">
                          <a:xfrm rot="16200000">
                            <a:off x="0" y="0"/>
                            <a:ext cx="1459230" cy="1529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68834DD8" w14:textId="62ECBE5F" w:rsidR="00150A04" w:rsidRDefault="007A23CA" w:rsidP="00F3215C">
            <w:pPr>
              <w:tabs>
                <w:tab w:val="left" w:pos="1089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Other ideas: </w:t>
            </w:r>
            <w:r w:rsidR="00F3215C">
              <w:rPr>
                <w:rFonts w:ascii="Arial" w:hAnsi="Arial" w:cs="Arial"/>
              </w:rPr>
              <w:t xml:space="preserve">What will happen if we try different </w:t>
            </w:r>
            <w:r w:rsidR="003A60B1" w:rsidRPr="003A60B1">
              <w:rPr>
                <w:rFonts w:ascii="Arial" w:hAnsi="Arial" w:cs="Arial"/>
              </w:rPr>
              <w:t>type</w:t>
            </w:r>
            <w:r w:rsidR="00F3215C">
              <w:rPr>
                <w:rFonts w:ascii="Arial" w:hAnsi="Arial" w:cs="Arial"/>
              </w:rPr>
              <w:t>s</w:t>
            </w:r>
            <w:r w:rsidR="003A60B1" w:rsidRPr="003A60B1">
              <w:rPr>
                <w:rFonts w:ascii="Arial" w:hAnsi="Arial" w:cs="Arial"/>
              </w:rPr>
              <w:t xml:space="preserve"> of apple</w:t>
            </w:r>
            <w:r w:rsidR="00F3215C">
              <w:rPr>
                <w:rFonts w:ascii="Arial" w:hAnsi="Arial" w:cs="Arial"/>
              </w:rPr>
              <w:t>/</w:t>
            </w:r>
            <w:r w:rsidR="003A60B1">
              <w:rPr>
                <w:rFonts w:ascii="Arial" w:hAnsi="Arial" w:cs="Arial"/>
              </w:rPr>
              <w:t>fruit</w:t>
            </w:r>
            <w:r w:rsidR="003A60B1" w:rsidRPr="003A60B1">
              <w:rPr>
                <w:rFonts w:ascii="Arial" w:hAnsi="Arial" w:cs="Arial"/>
              </w:rPr>
              <w:t>?</w:t>
            </w:r>
          </w:p>
          <w:p w14:paraId="24560366" w14:textId="77777777" w:rsidR="00792392" w:rsidRDefault="00792392">
            <w:pPr>
              <w:rPr>
                <w:rFonts w:ascii="Arial" w:hAnsi="Arial" w:cs="Arial"/>
              </w:rPr>
            </w:pPr>
          </w:p>
          <w:p w14:paraId="38B6497C" w14:textId="77777777" w:rsidR="00792392" w:rsidRPr="00260F54" w:rsidRDefault="00792392" w:rsidP="0079239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60F54">
              <w:rPr>
                <w:rFonts w:ascii="Arial" w:eastAsia="Arial" w:hAnsi="Arial" w:cs="Arial"/>
                <w:b/>
                <w:sz w:val="24"/>
                <w:szCs w:val="24"/>
              </w:rPr>
              <w:t xml:space="preserve">Questions to support discussion </w:t>
            </w:r>
          </w:p>
          <w:p w14:paraId="442DF323" w14:textId="76D09D2E" w:rsidR="00792392" w:rsidRPr="00792392" w:rsidRDefault="00792392" w:rsidP="00792392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 w:rsidRPr="00792392">
              <w:rPr>
                <w:rFonts w:ascii="Arial" w:hAnsi="Arial" w:cs="Arial"/>
              </w:rPr>
              <w:t>What do you think will happen?</w:t>
            </w:r>
            <w:r>
              <w:rPr>
                <w:rFonts w:ascii="Arial" w:hAnsi="Arial" w:cs="Arial"/>
              </w:rPr>
              <w:t xml:space="preserve"> Why?</w:t>
            </w:r>
          </w:p>
          <w:p w14:paraId="3C2AD94F" w14:textId="26A294A5" w:rsidR="00792392" w:rsidRPr="00792392" w:rsidRDefault="00792392" w:rsidP="00792392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Which do you think will go brown first? </w:t>
            </w:r>
            <w:proofErr w:type="gramStart"/>
            <w:r>
              <w:rPr>
                <w:rFonts w:ascii="Arial" w:hAnsi="Arial" w:cs="Arial"/>
              </w:rPr>
              <w:t>Last?</w:t>
            </w:r>
            <w:proofErr w:type="gramEnd"/>
            <w:r>
              <w:rPr>
                <w:rFonts w:ascii="Arial" w:hAnsi="Arial" w:cs="Arial"/>
              </w:rPr>
              <w:t xml:space="preserve"> Why?</w:t>
            </w:r>
          </w:p>
          <w:p w14:paraId="039D6563" w14:textId="497ACF14" w:rsidR="00792392" w:rsidRPr="00792392" w:rsidRDefault="00792392" w:rsidP="00792392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What did we find out?</w:t>
            </w:r>
          </w:p>
          <w:p w14:paraId="0766FCD3" w14:textId="0B490F5D" w:rsidR="00792392" w:rsidRDefault="00792392" w:rsidP="00792392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Which apple changed colour the most? Least?</w:t>
            </w:r>
          </w:p>
          <w:p w14:paraId="3816F55A" w14:textId="20FDF3B3" w:rsidR="00792392" w:rsidRPr="00792392" w:rsidRDefault="00792392" w:rsidP="00792392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Was it what we expected? Which surprised us?</w:t>
            </w:r>
          </w:p>
          <w:p w14:paraId="1D319203" w14:textId="104E3BBA" w:rsidR="00792392" w:rsidRPr="003A60B1" w:rsidRDefault="00792392">
            <w:pPr>
              <w:rPr>
                <w:rFonts w:ascii="Arial" w:hAnsi="Arial" w:cs="Arial"/>
              </w:rPr>
            </w:pPr>
          </w:p>
        </w:tc>
      </w:tr>
      <w:tr w:rsidR="00150A04" w14:paraId="7D7F6989" w14:textId="77777777" w:rsidTr="003B404A">
        <w:trPr>
          <w:trHeight w:val="416"/>
        </w:trPr>
        <w:tc>
          <w:tcPr>
            <w:tcW w:w="10207" w:type="dxa"/>
            <w:gridSpan w:val="3"/>
          </w:tcPr>
          <w:p w14:paraId="58E092B4" w14:textId="77777777" w:rsidR="00150A04" w:rsidRDefault="007A23CA">
            <w:pPr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Progression Indicators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3A68EC84" w14:textId="09458B33" w:rsidR="00FE034D" w:rsidRPr="00F3215C" w:rsidRDefault="00F3215C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Not fully achieved</w:t>
            </w:r>
            <w:r w:rsidR="007A23CA">
              <w:rPr>
                <w:b/>
              </w:rPr>
              <w:t>:</w:t>
            </w:r>
            <w:r w:rsidR="007A23C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Pupils </w:t>
            </w:r>
            <w:r w:rsidR="00AF5D14">
              <w:rPr>
                <w:rFonts w:ascii="Arial" w:eastAsia="Arial" w:hAnsi="Arial" w:cs="Arial"/>
              </w:rPr>
              <w:t>make suggest ideas</w:t>
            </w:r>
            <w:r>
              <w:rPr>
                <w:rFonts w:ascii="Arial" w:eastAsia="Arial" w:hAnsi="Arial" w:cs="Arial"/>
              </w:rPr>
              <w:t xml:space="preserve">, but find it </w:t>
            </w:r>
            <w:r w:rsidR="00D64A13">
              <w:rPr>
                <w:rFonts w:ascii="Arial" w:eastAsia="Arial" w:hAnsi="Arial" w:cs="Arial"/>
              </w:rPr>
              <w:t>difficu</w:t>
            </w:r>
            <w:r>
              <w:rPr>
                <w:rFonts w:ascii="Arial" w:eastAsia="Arial" w:hAnsi="Arial" w:cs="Arial"/>
              </w:rPr>
              <w:t>lt to explain their reasoning</w:t>
            </w:r>
            <w:r w:rsidR="001F3A34">
              <w:rPr>
                <w:rFonts w:ascii="Arial" w:eastAsia="Arial" w:hAnsi="Arial" w:cs="Arial"/>
              </w:rPr>
              <w:t xml:space="preserve"> e.g. </w:t>
            </w:r>
            <w:r w:rsidR="00AF5D14">
              <w:rPr>
                <w:rFonts w:ascii="Arial" w:eastAsia="Arial" w:hAnsi="Arial" w:cs="Arial"/>
                <w:i/>
              </w:rPr>
              <w:t xml:space="preserve">the juice will be </w:t>
            </w:r>
            <w:r w:rsidR="001F3A34">
              <w:rPr>
                <w:rFonts w:ascii="Arial" w:eastAsia="Arial" w:hAnsi="Arial" w:cs="Arial"/>
                <w:i/>
              </w:rPr>
              <w:t>best</w:t>
            </w:r>
            <w:r>
              <w:rPr>
                <w:rFonts w:ascii="Arial" w:eastAsia="Arial" w:hAnsi="Arial" w:cs="Arial"/>
              </w:rPr>
              <w:t>. They focus on their</w:t>
            </w:r>
            <w:r w:rsidR="00AF5D14">
              <w:rPr>
                <w:rFonts w:ascii="Arial" w:eastAsia="Arial" w:hAnsi="Arial" w:cs="Arial"/>
              </w:rPr>
              <w:t xml:space="preserve"> own</w:t>
            </w:r>
            <w:r>
              <w:rPr>
                <w:rFonts w:ascii="Arial" w:eastAsia="Arial" w:hAnsi="Arial" w:cs="Arial"/>
              </w:rPr>
              <w:t xml:space="preserve"> ideas rather than results e.g. </w:t>
            </w:r>
            <w:r>
              <w:rPr>
                <w:rFonts w:ascii="Arial" w:eastAsia="Arial" w:hAnsi="Arial" w:cs="Arial"/>
                <w:i/>
              </w:rPr>
              <w:t>I was right.</w:t>
            </w:r>
          </w:p>
          <w:p w14:paraId="664657B9" w14:textId="77777777" w:rsidR="00150A04" w:rsidRDefault="00150A04"/>
          <w:p w14:paraId="510025FF" w14:textId="103A1C94" w:rsidR="00F3215C" w:rsidRPr="001F3A34" w:rsidRDefault="00F3215C">
            <w:pPr>
              <w:rPr>
                <w:rFonts w:ascii="Arial" w:eastAsia="Arial" w:hAnsi="Arial" w:cs="Arial"/>
                <w:i/>
              </w:rPr>
            </w:pPr>
            <w:bookmarkStart w:id="1" w:name="_gjdgxs" w:colFirst="0" w:colLast="0"/>
            <w:bookmarkEnd w:id="1"/>
            <w:r w:rsidRPr="00F3215C">
              <w:rPr>
                <w:rFonts w:ascii="Arial" w:eastAsia="Arial" w:hAnsi="Arial" w:cs="Arial"/>
                <w:b/>
              </w:rPr>
              <w:t xml:space="preserve">Achieved: </w:t>
            </w:r>
            <w:r>
              <w:rPr>
                <w:rFonts w:ascii="Arial" w:eastAsia="Arial" w:hAnsi="Arial" w:cs="Arial"/>
              </w:rPr>
              <w:t xml:space="preserve">Pupils make </w:t>
            </w:r>
            <w:r w:rsidR="00AF5D14">
              <w:rPr>
                <w:rFonts w:ascii="Arial" w:eastAsia="Arial" w:hAnsi="Arial" w:cs="Arial"/>
              </w:rPr>
              <w:t>simple</w:t>
            </w:r>
            <w:r w:rsidR="001F3A34">
              <w:rPr>
                <w:rFonts w:ascii="Arial" w:eastAsia="Arial" w:hAnsi="Arial" w:cs="Arial"/>
              </w:rPr>
              <w:t xml:space="preserve"> predictions, which may include comparisons between the liquids or explanations using prior experience e.g. </w:t>
            </w:r>
            <w:r w:rsidR="001F3A34">
              <w:rPr>
                <w:rFonts w:ascii="Arial" w:eastAsia="Arial" w:hAnsi="Arial" w:cs="Arial"/>
                <w:i/>
              </w:rPr>
              <w:t>I think the juice will be better than the water because</w:t>
            </w:r>
            <w:r w:rsidR="008C452A">
              <w:rPr>
                <w:rFonts w:ascii="Arial" w:eastAsia="Arial" w:hAnsi="Arial" w:cs="Arial"/>
                <w:i/>
              </w:rPr>
              <w:t xml:space="preserve"> you just wash things with water. I think the juice will be the best because we put juice in the fruit salad</w:t>
            </w:r>
            <w:r w:rsidR="001F3A34">
              <w:rPr>
                <w:rFonts w:ascii="Arial" w:eastAsia="Arial" w:hAnsi="Arial" w:cs="Arial"/>
                <w:i/>
              </w:rPr>
              <w:t xml:space="preserve">. </w:t>
            </w:r>
          </w:p>
          <w:p w14:paraId="23808F1E" w14:textId="77777777" w:rsidR="00D64A13" w:rsidRPr="00D64A13" w:rsidRDefault="00D64A13">
            <w:pPr>
              <w:rPr>
                <w:rFonts w:ascii="Arial" w:eastAsia="Arial" w:hAnsi="Arial" w:cs="Arial"/>
              </w:rPr>
            </w:pPr>
          </w:p>
          <w:p w14:paraId="15FF4825" w14:textId="113FBCC7" w:rsidR="00150A04" w:rsidRPr="00AF5D14" w:rsidRDefault="00F3215C" w:rsidP="00AF5D14">
            <w:pPr>
              <w:rPr>
                <w:rFonts w:ascii="Arial" w:eastAsia="Arial" w:hAnsi="Arial" w:cs="Arial"/>
                <w:i/>
              </w:rPr>
            </w:pPr>
            <w:r w:rsidRPr="00F3215C">
              <w:rPr>
                <w:rFonts w:ascii="Arial" w:eastAsia="Arial" w:hAnsi="Arial" w:cs="Arial"/>
                <w:b/>
              </w:rPr>
              <w:t xml:space="preserve">Exceeded: </w:t>
            </w:r>
            <w:r w:rsidR="00AF5D14">
              <w:rPr>
                <w:rFonts w:ascii="Arial" w:eastAsia="Arial" w:hAnsi="Arial" w:cs="Arial"/>
              </w:rPr>
              <w:t xml:space="preserve">Pupils make </w:t>
            </w:r>
            <w:r w:rsidR="008C452A">
              <w:rPr>
                <w:rFonts w:ascii="Arial" w:eastAsia="Arial" w:hAnsi="Arial" w:cs="Arial"/>
              </w:rPr>
              <w:t>a range of predictions.  They b</w:t>
            </w:r>
            <w:r w:rsidR="00AF5D14">
              <w:rPr>
                <w:rFonts w:ascii="Arial" w:eastAsia="Arial" w:hAnsi="Arial" w:cs="Arial"/>
              </w:rPr>
              <w:t xml:space="preserve">egin to look for evidence e.g. </w:t>
            </w:r>
            <w:r w:rsidR="00AF5D14">
              <w:rPr>
                <w:rFonts w:ascii="Arial" w:eastAsia="Arial" w:hAnsi="Arial" w:cs="Arial"/>
                <w:i/>
              </w:rPr>
              <w:t xml:space="preserve">look, that one is browner where it </w:t>
            </w:r>
            <w:proofErr w:type="gramStart"/>
            <w:r w:rsidR="00AF5D14">
              <w:rPr>
                <w:rFonts w:ascii="Arial" w:eastAsia="Arial" w:hAnsi="Arial" w:cs="Arial"/>
                <w:i/>
              </w:rPr>
              <w:t>didn’t</w:t>
            </w:r>
            <w:proofErr w:type="gramEnd"/>
            <w:r w:rsidR="00AF5D14">
              <w:rPr>
                <w:rFonts w:ascii="Arial" w:eastAsia="Arial" w:hAnsi="Arial" w:cs="Arial"/>
                <w:i/>
              </w:rPr>
              <w:t xml:space="preserve"> have any juice</w:t>
            </w:r>
            <w:r w:rsidR="008C452A">
              <w:rPr>
                <w:rFonts w:ascii="Arial" w:eastAsia="Arial" w:hAnsi="Arial" w:cs="Arial"/>
                <w:i/>
              </w:rPr>
              <w:t xml:space="preserve">. </w:t>
            </w:r>
            <w:r w:rsidR="00AF5D14">
              <w:rPr>
                <w:rFonts w:ascii="Arial" w:eastAsia="Arial" w:hAnsi="Arial" w:cs="Arial"/>
              </w:rPr>
              <w:t xml:space="preserve">They may consider real life applications e.g. </w:t>
            </w:r>
            <w:r w:rsidR="00AF5D14">
              <w:rPr>
                <w:rFonts w:ascii="Arial" w:eastAsia="Arial" w:hAnsi="Arial" w:cs="Arial"/>
                <w:i/>
              </w:rPr>
              <w:t xml:space="preserve">vinegar did the best but it </w:t>
            </w:r>
            <w:proofErr w:type="gramStart"/>
            <w:r w:rsidR="00AF5D14">
              <w:rPr>
                <w:rFonts w:ascii="Arial" w:eastAsia="Arial" w:hAnsi="Arial" w:cs="Arial"/>
                <w:i/>
              </w:rPr>
              <w:t>wouldn’t</w:t>
            </w:r>
            <w:proofErr w:type="gramEnd"/>
            <w:r w:rsidR="00AF5D14">
              <w:rPr>
                <w:rFonts w:ascii="Arial" w:eastAsia="Arial" w:hAnsi="Arial" w:cs="Arial"/>
                <w:i/>
              </w:rPr>
              <w:t xml:space="preserve"> be good to taste so you need to use a really strong juice.</w:t>
            </w:r>
          </w:p>
        </w:tc>
      </w:tr>
    </w:tbl>
    <w:p w14:paraId="1C00B285" w14:textId="3F0C3559" w:rsidR="00150A04" w:rsidRDefault="00150A04" w:rsidP="003B404A">
      <w:pPr>
        <w:rPr>
          <w:rFonts w:ascii="Arial" w:eastAsia="Arial" w:hAnsi="Arial" w:cs="Arial"/>
        </w:rPr>
      </w:pPr>
    </w:p>
    <w:sectPr w:rsidR="00150A04">
      <w:headerReference w:type="default" r:id="rId12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D079C" w14:textId="77777777" w:rsidR="00D619A6" w:rsidRDefault="00D619A6">
      <w:r>
        <w:separator/>
      </w:r>
    </w:p>
  </w:endnote>
  <w:endnote w:type="continuationSeparator" w:id="0">
    <w:p w14:paraId="74846277" w14:textId="77777777" w:rsidR="00D619A6" w:rsidRDefault="00D6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232A9" w14:textId="77777777" w:rsidR="00D619A6" w:rsidRDefault="00D619A6">
      <w:r>
        <w:separator/>
      </w:r>
    </w:p>
  </w:footnote>
  <w:footnote w:type="continuationSeparator" w:id="0">
    <w:p w14:paraId="10C92E4C" w14:textId="77777777" w:rsidR="00D619A6" w:rsidRDefault="00D6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924A" w14:textId="77777777" w:rsidR="00150A04" w:rsidRDefault="00150A04">
    <w:pPr>
      <w:tabs>
        <w:tab w:val="center" w:pos="4153"/>
        <w:tab w:val="right" w:pos="830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00A"/>
    <w:multiLevelType w:val="multilevel"/>
    <w:tmpl w:val="1A64AD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F3A1345"/>
    <w:multiLevelType w:val="hybridMultilevel"/>
    <w:tmpl w:val="D18E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04DDB"/>
    <w:multiLevelType w:val="hybridMultilevel"/>
    <w:tmpl w:val="03CC2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60B7"/>
    <w:multiLevelType w:val="multilevel"/>
    <w:tmpl w:val="272E6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04"/>
    <w:rsid w:val="000103CD"/>
    <w:rsid w:val="00015BE5"/>
    <w:rsid w:val="00023625"/>
    <w:rsid w:val="00041113"/>
    <w:rsid w:val="00053FA2"/>
    <w:rsid w:val="00056746"/>
    <w:rsid w:val="000734FE"/>
    <w:rsid w:val="000936E6"/>
    <w:rsid w:val="000A6778"/>
    <w:rsid w:val="000F3C77"/>
    <w:rsid w:val="00150A04"/>
    <w:rsid w:val="001F3A34"/>
    <w:rsid w:val="00216A4B"/>
    <w:rsid w:val="00260504"/>
    <w:rsid w:val="00260F54"/>
    <w:rsid w:val="00384A5F"/>
    <w:rsid w:val="003A60B1"/>
    <w:rsid w:val="003B404A"/>
    <w:rsid w:val="00442E84"/>
    <w:rsid w:val="004D5761"/>
    <w:rsid w:val="0058274B"/>
    <w:rsid w:val="00585DD3"/>
    <w:rsid w:val="005D2367"/>
    <w:rsid w:val="00611666"/>
    <w:rsid w:val="006F02A7"/>
    <w:rsid w:val="006F6685"/>
    <w:rsid w:val="00792392"/>
    <w:rsid w:val="0079621B"/>
    <w:rsid w:val="007A23CA"/>
    <w:rsid w:val="007D3747"/>
    <w:rsid w:val="008445BF"/>
    <w:rsid w:val="00852552"/>
    <w:rsid w:val="00881737"/>
    <w:rsid w:val="00893BED"/>
    <w:rsid w:val="008949BA"/>
    <w:rsid w:val="008C452A"/>
    <w:rsid w:val="00A83BF1"/>
    <w:rsid w:val="00AF5D14"/>
    <w:rsid w:val="00B52329"/>
    <w:rsid w:val="00B53C89"/>
    <w:rsid w:val="00B73A18"/>
    <w:rsid w:val="00BA4CBE"/>
    <w:rsid w:val="00C74BD8"/>
    <w:rsid w:val="00CA0DBC"/>
    <w:rsid w:val="00CA36DF"/>
    <w:rsid w:val="00CB3820"/>
    <w:rsid w:val="00CB4552"/>
    <w:rsid w:val="00CF2257"/>
    <w:rsid w:val="00D36BA1"/>
    <w:rsid w:val="00D619A6"/>
    <w:rsid w:val="00D64A13"/>
    <w:rsid w:val="00D95BDE"/>
    <w:rsid w:val="00DB1ADB"/>
    <w:rsid w:val="00DE23B7"/>
    <w:rsid w:val="00E27136"/>
    <w:rsid w:val="00E87CBF"/>
    <w:rsid w:val="00EA086F"/>
    <w:rsid w:val="00F3215C"/>
    <w:rsid w:val="00F50C18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1E92"/>
  <w15:docId w15:val="{F37853E5-45DE-42DF-B5AA-4CD4063A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20"/>
    <w:rPr>
      <w:lang w:eastAsia="en-US"/>
    </w:rPr>
  </w:style>
  <w:style w:type="paragraph" w:styleId="Heading1">
    <w:name w:val="heading 1"/>
    <w:basedOn w:val="Normal"/>
    <w:next w:val="Normal"/>
    <w:qFormat/>
    <w:rsid w:val="00A92620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A92620"/>
    <w:pPr>
      <w:keepNext/>
      <w:outlineLvl w:val="1"/>
    </w:pPr>
    <w:rPr>
      <w:rFonts w:ascii="Arial" w:hAnsi="Arial"/>
      <w:bCs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620"/>
    <w:pPr>
      <w:jc w:val="center"/>
    </w:pPr>
    <w:rPr>
      <w:sz w:val="32"/>
      <w:lang w:val="en-US"/>
    </w:rPr>
  </w:style>
  <w:style w:type="paragraph" w:styleId="Subtitle">
    <w:name w:val="Subtitle"/>
    <w:basedOn w:val="Normal"/>
    <w:next w:val="Normal"/>
    <w:link w:val="SubtitleChar"/>
    <w:rPr>
      <w:sz w:val="32"/>
      <w:szCs w:val="32"/>
    </w:rPr>
  </w:style>
  <w:style w:type="paragraph" w:styleId="BodyText">
    <w:name w:val="Body Text"/>
    <w:basedOn w:val="Normal"/>
    <w:rsid w:val="00A92620"/>
    <w:rPr>
      <w:rFonts w:ascii="Arial" w:hAnsi="Arial"/>
      <w:sz w:val="22"/>
    </w:rPr>
  </w:style>
  <w:style w:type="paragraph" w:styleId="Header">
    <w:name w:val="header"/>
    <w:basedOn w:val="Normal"/>
    <w:rsid w:val="00A9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620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7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1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6C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6C3"/>
    <w:rPr>
      <w:rFonts w:asciiTheme="minorHAnsi" w:eastAsiaTheme="minorHAnsi" w:hAnsiTheme="minorHAnsi" w:cstheme="minorBidi"/>
      <w:lang w:eastAsia="en-US"/>
    </w:rPr>
  </w:style>
  <w:style w:type="character" w:customStyle="1" w:styleId="SubtitleChar">
    <w:name w:val="Subtitle Char"/>
    <w:basedOn w:val="DefaultParagraphFont"/>
    <w:link w:val="Subtitle"/>
    <w:rsid w:val="00E106C3"/>
    <w:rPr>
      <w:sz w:val="32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60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1" ma:contentTypeDescription="Create a new document." ma:contentTypeScope="" ma:versionID="fce3fb12ab812e7dc580d7456d684a15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59864e2178c612dca3d1d7930e568295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5D4B0E8B-9B8C-4111-A4BA-6CE7475CC196}"/>
</file>

<file path=customXml/itemProps2.xml><?xml version="1.0" encoding="utf-8"?>
<ds:datastoreItem xmlns:ds="http://schemas.openxmlformats.org/officeDocument/2006/customXml" ds:itemID="{609C1DE7-ACD2-44EF-BF3F-C46D5554E59B}"/>
</file>

<file path=customXml/itemProps3.xml><?xml version="1.0" encoding="utf-8"?>
<ds:datastoreItem xmlns:ds="http://schemas.openxmlformats.org/officeDocument/2006/customXml" ds:itemID="{86810590-275C-4F50-B428-B3011AC59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Earle</dc:creator>
  <cp:lastModifiedBy>Sarah Earle</cp:lastModifiedBy>
  <cp:revision>5</cp:revision>
  <dcterms:created xsi:type="dcterms:W3CDTF">2019-10-30T16:07:00Z</dcterms:created>
  <dcterms:modified xsi:type="dcterms:W3CDTF">2019-11-18T09:43:00Z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0x0101003007297486795B42A72494E499C3B7DD</vt:lpwstr>
  </property>
</Properties>
</file>