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C0695" w14:textId="77777777" w:rsidR="004F6397" w:rsidRDefault="003930D8" w:rsidP="003930D8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9B4" w:rsidRPr="001039B4">
        <w:t xml:space="preserve"> </w:t>
      </w:r>
      <w:r w:rsidR="001039B4" w:rsidRPr="001039B4">
        <w:rPr>
          <w:rFonts w:ascii="Arial" w:hAnsi="Arial"/>
          <w:b/>
          <w:sz w:val="28"/>
        </w:rPr>
        <w:t xml:space="preserve">TAPS </w:t>
      </w:r>
      <w:proofErr w:type="spellStart"/>
      <w:r w:rsidR="001039B4" w:rsidRPr="001039B4">
        <w:rPr>
          <w:rFonts w:ascii="Arial" w:hAnsi="Arial"/>
          <w:b/>
          <w:sz w:val="28"/>
        </w:rPr>
        <w:t>Cymru</w:t>
      </w:r>
      <w:proofErr w:type="spellEnd"/>
      <w:r w:rsidR="001039B4" w:rsidRPr="001039B4">
        <w:rPr>
          <w:rFonts w:ascii="Arial" w:hAnsi="Arial"/>
          <w:b/>
          <w:sz w:val="28"/>
        </w:rPr>
        <w:t xml:space="preserve"> </w:t>
      </w:r>
    </w:p>
    <w:p w14:paraId="4857CF9C" w14:textId="3B054A83" w:rsidR="002569D1" w:rsidRPr="00C44400" w:rsidRDefault="001039B4" w:rsidP="003930D8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sz w:val="28"/>
        </w:rPr>
        <w:t>Plan for Focused Assessment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134"/>
        <w:gridCol w:w="1530"/>
        <w:gridCol w:w="3686"/>
      </w:tblGrid>
      <w:tr w:rsidR="00E106C3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2981D2FE" w:rsidR="004F1AE5" w:rsidRPr="00772873" w:rsidRDefault="00DF439A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Science &amp; T</w:t>
            </w:r>
            <w:r w:rsidR="005A13D5">
              <w:rPr>
                <w:rFonts w:ascii="Arial" w:hAnsi="Arial"/>
                <w:b/>
                <w:sz w:val="28"/>
              </w:rPr>
              <w:t>echnology</w:t>
            </w:r>
            <w:r w:rsidR="0011168F" w:rsidRPr="0011168F">
              <w:rPr>
                <w:rFonts w:ascii="Arial" w:hAnsi="Arial"/>
                <w:b/>
                <w:sz w:val="28"/>
              </w:rPr>
              <w:t xml:space="preserve"> topic:  </w:t>
            </w:r>
            <w:r w:rsidR="00D04278">
              <w:rPr>
                <w:rFonts w:ascii="Arial" w:hAnsi="Arial"/>
                <w:sz w:val="24"/>
              </w:rPr>
              <w:t>Materials</w:t>
            </w:r>
            <w:r w:rsidR="006B0031">
              <w:rPr>
                <w:rFonts w:ascii="Arial" w:hAnsi="Arial"/>
                <w:sz w:val="24"/>
              </w:rPr>
              <w:t>, outdoor learning</w:t>
            </w:r>
          </w:p>
        </w:tc>
        <w:tc>
          <w:tcPr>
            <w:tcW w:w="2664" w:type="dxa"/>
            <w:gridSpan w:val="2"/>
          </w:tcPr>
          <w:p w14:paraId="1C1A8E7F" w14:textId="5682324C" w:rsidR="009C4727" w:rsidRPr="009C4727" w:rsidRDefault="005B2F89" w:rsidP="009C472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Reception/</w:t>
            </w:r>
            <w:bookmarkStart w:id="0" w:name="_GoBack"/>
            <w:bookmarkEnd w:id="0"/>
            <w:r w:rsidR="009C4727" w:rsidRPr="009C4727">
              <w:rPr>
                <w:rFonts w:ascii="Arial" w:hAnsi="Arial"/>
                <w:sz w:val="28"/>
              </w:rPr>
              <w:t xml:space="preserve">Year 1 </w:t>
            </w:r>
          </w:p>
          <w:p w14:paraId="1BFFDBA4" w14:textId="41D95B21" w:rsidR="00E106C3" w:rsidRPr="009C4727" w:rsidRDefault="009C4727" w:rsidP="009C4727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9C4727">
              <w:rPr>
                <w:rFonts w:ascii="Arial" w:hAnsi="Arial"/>
                <w:sz w:val="24"/>
                <w:szCs w:val="24"/>
              </w:rPr>
              <w:t>Age 4-6</w:t>
            </w:r>
          </w:p>
        </w:tc>
        <w:tc>
          <w:tcPr>
            <w:tcW w:w="3686" w:type="dxa"/>
          </w:tcPr>
          <w:p w14:paraId="4199E62A" w14:textId="7968E4F8" w:rsidR="004F1AE5" w:rsidRPr="005E78A9" w:rsidRDefault="00E106C3" w:rsidP="00E40768">
            <w:pPr>
              <w:pStyle w:val="Subtitle"/>
              <w:rPr>
                <w:rFonts w:ascii="Arial" w:hAnsi="Arial"/>
                <w:b/>
                <w:sz w:val="28"/>
              </w:rPr>
            </w:pPr>
            <w:r w:rsidRPr="005A13D5">
              <w:rPr>
                <w:rFonts w:ascii="Arial" w:hAnsi="Arial"/>
                <w:b/>
                <w:sz w:val="28"/>
              </w:rPr>
              <w:t>Title:</w:t>
            </w:r>
            <w:r w:rsidR="005556C2">
              <w:rPr>
                <w:rFonts w:ascii="Arial" w:hAnsi="Arial"/>
                <w:b/>
                <w:sz w:val="28"/>
              </w:rPr>
              <w:t xml:space="preserve"> </w:t>
            </w:r>
            <w:r w:rsidR="005556C2" w:rsidRPr="005556C2">
              <w:rPr>
                <w:rFonts w:ascii="Arial" w:hAnsi="Arial"/>
                <w:sz w:val="28"/>
              </w:rPr>
              <w:t>Mixing materials</w:t>
            </w:r>
          </w:p>
        </w:tc>
      </w:tr>
      <w:tr w:rsidR="001039B4" w14:paraId="50EA291E" w14:textId="77777777" w:rsidTr="00D04278">
        <w:tc>
          <w:tcPr>
            <w:tcW w:w="5275" w:type="dxa"/>
            <w:gridSpan w:val="2"/>
          </w:tcPr>
          <w:p w14:paraId="2900CBA7" w14:textId="6445566A" w:rsidR="001039B4" w:rsidRPr="00262BEF" w:rsidRDefault="005556C2" w:rsidP="000E32AC">
            <w:pPr>
              <w:rPr>
                <w:rFonts w:ascii="Arial" w:hAnsi="Arial"/>
                <w:b/>
                <w:sz w:val="28"/>
              </w:rPr>
            </w:pPr>
            <w:r w:rsidRPr="00CE1D67">
              <w:rPr>
                <w:rFonts w:ascii="Arial" w:eastAsia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57588C3A" wp14:editId="259859A3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147320</wp:posOffset>
                  </wp:positionV>
                  <wp:extent cx="548640" cy="262255"/>
                  <wp:effectExtent l="0" t="0" r="3810" b="4445"/>
                  <wp:wrapSquare wrapText="bothSides"/>
                  <wp:docPr id="9" name="Picture 9" title="Logo for do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52F2">
              <w:rPr>
                <w:rFonts w:ascii="Arial" w:hAnsi="Arial"/>
                <w:b/>
                <w:sz w:val="28"/>
              </w:rPr>
              <w:t>Being curious f</w:t>
            </w:r>
            <w:r w:rsidR="001039B4">
              <w:rPr>
                <w:rFonts w:ascii="Arial" w:hAnsi="Arial"/>
                <w:b/>
                <w:sz w:val="28"/>
              </w:rPr>
              <w:t>ocus</w:t>
            </w:r>
          </w:p>
          <w:p w14:paraId="280AB578" w14:textId="7B2C0EEB" w:rsidR="00AF75E9" w:rsidRPr="00F8707B" w:rsidRDefault="005556C2" w:rsidP="00D0427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can explore the environment and make observations</w:t>
            </w:r>
          </w:p>
        </w:tc>
        <w:tc>
          <w:tcPr>
            <w:tcW w:w="5216" w:type="dxa"/>
            <w:gridSpan w:val="2"/>
          </w:tcPr>
          <w:p w14:paraId="50B89165" w14:textId="0CA3134B" w:rsidR="001039B4" w:rsidRDefault="00AF75E9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4EA8AB43" w:rsidR="001A6388" w:rsidRPr="00714D74" w:rsidRDefault="00D04278" w:rsidP="005556C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</w:t>
            </w:r>
            <w:r w:rsidRPr="00D04278">
              <w:rPr>
                <w:rFonts w:ascii="Arial" w:hAnsi="Arial"/>
                <w:sz w:val="24"/>
                <w:szCs w:val="24"/>
              </w:rPr>
              <w:t>can explore the properties of materials</w:t>
            </w:r>
          </w:p>
        </w:tc>
      </w:tr>
      <w:tr w:rsidR="00E106C3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464240" w:rsidRDefault="007552F2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</w:t>
            </w:r>
            <w:r w:rsidR="00E106C3">
              <w:rPr>
                <w:rFonts w:ascii="Arial" w:hAnsi="Arial"/>
                <w:b/>
                <w:sz w:val="24"/>
                <w:szCs w:val="24"/>
              </w:rPr>
              <w:t>ocus</w:t>
            </w:r>
          </w:p>
          <w:p w14:paraId="7AB029EF" w14:textId="2106062C" w:rsidR="00D04278" w:rsidRPr="00D04278" w:rsidRDefault="005556C2" w:rsidP="00D04278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</w:t>
            </w:r>
            <w:r w:rsidR="00C852C2">
              <w:rPr>
                <w:rFonts w:ascii="Arial" w:hAnsi="Arial"/>
                <w:sz w:val="24"/>
                <w:szCs w:val="24"/>
              </w:rPr>
              <w:t xml:space="preserve"> explore </w:t>
            </w:r>
            <w:r w:rsidR="00D80C1E">
              <w:rPr>
                <w:rFonts w:ascii="Arial" w:hAnsi="Arial"/>
                <w:sz w:val="24"/>
                <w:szCs w:val="24"/>
              </w:rPr>
              <w:t xml:space="preserve">the </w:t>
            </w:r>
            <w:r w:rsidR="00C852C2">
              <w:rPr>
                <w:rFonts w:ascii="Arial" w:hAnsi="Arial"/>
                <w:sz w:val="24"/>
                <w:szCs w:val="24"/>
              </w:rPr>
              <w:t>properties of</w:t>
            </w:r>
            <w:r>
              <w:rPr>
                <w:rFonts w:ascii="Arial" w:hAnsi="Arial"/>
                <w:sz w:val="24"/>
                <w:szCs w:val="24"/>
              </w:rPr>
              <w:t xml:space="preserve"> materials</w:t>
            </w:r>
            <w:r w:rsidR="00D04278" w:rsidRPr="00D04278">
              <w:rPr>
                <w:rFonts w:ascii="Arial" w:hAnsi="Arial"/>
                <w:sz w:val="24"/>
                <w:szCs w:val="24"/>
              </w:rPr>
              <w:t>?</w:t>
            </w:r>
          </w:p>
          <w:p w14:paraId="2749AD62" w14:textId="7BC4CC7A" w:rsidR="005D0E1D" w:rsidRPr="006B0031" w:rsidRDefault="005556C2" w:rsidP="00D04278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</w:t>
            </w:r>
            <w:r w:rsidR="00D80C1E">
              <w:rPr>
                <w:rFonts w:ascii="Arial" w:hAnsi="Arial"/>
                <w:sz w:val="24"/>
                <w:szCs w:val="24"/>
              </w:rPr>
              <w:t>ren</w:t>
            </w:r>
            <w:r>
              <w:rPr>
                <w:rFonts w:ascii="Arial" w:hAnsi="Arial"/>
                <w:sz w:val="24"/>
                <w:szCs w:val="24"/>
              </w:rPr>
              <w:t xml:space="preserve"> describe their observations</w:t>
            </w:r>
            <w:r w:rsidR="00D80C1E">
              <w:rPr>
                <w:rFonts w:ascii="Arial" w:hAnsi="Arial"/>
                <w:sz w:val="24"/>
                <w:szCs w:val="24"/>
              </w:rPr>
              <w:t xml:space="preserve"> of the materials and mixtures</w:t>
            </w:r>
            <w:r w:rsidR="00D04278" w:rsidRPr="00D04278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0F8A4A7A" w:rsidR="00E40768" w:rsidRDefault="00E106C3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</w:t>
            </w:r>
            <w:r w:rsidR="005D0E1D">
              <w:rPr>
                <w:rFonts w:ascii="Arial" w:hAnsi="Arial"/>
                <w:i/>
                <w:sz w:val="22"/>
                <w:szCs w:val="22"/>
              </w:rPr>
              <w:t>Today we will be</w:t>
            </w:r>
            <w:r w:rsidR="005556C2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C852C2">
              <w:rPr>
                <w:rFonts w:ascii="Arial" w:hAnsi="Arial"/>
                <w:i/>
                <w:sz w:val="22"/>
                <w:szCs w:val="22"/>
              </w:rPr>
              <w:t>materials scientists</w:t>
            </w:r>
            <w:r w:rsidR="00844870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3E6C221C" w14:textId="65C71BB8" w:rsidR="00D04278" w:rsidRDefault="005556C2" w:rsidP="00D04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Provide an </w:t>
            </w:r>
            <w:r w:rsidR="00D80C1E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area and a range of materials for playful exploration, e.g.</w:t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one of the following could be set up:</w:t>
            </w:r>
          </w:p>
          <w:p w14:paraId="299702AB" w14:textId="62DBCF52" w:rsidR="005556C2" w:rsidRDefault="005556C2" w:rsidP="005556C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‘Mud kitchen’ with natural materials and water.</w:t>
            </w:r>
          </w:p>
          <w:p w14:paraId="4EF9ACC4" w14:textId="3D102C1F" w:rsidR="005556C2" w:rsidRDefault="005556C2" w:rsidP="005556C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‘Potions’</w:t>
            </w:r>
            <w:r w:rsidR="00E227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station with kitchen ingredients like flour, salt, water.</w:t>
            </w:r>
          </w:p>
          <w:p w14:paraId="058E8511" w14:textId="06CCE58F" w:rsidR="005556C2" w:rsidRDefault="005556C2" w:rsidP="005556C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Powder paints for colour mixing.</w:t>
            </w:r>
          </w:p>
          <w:p w14:paraId="492D90D6" w14:textId="4161E004" w:rsidR="005556C2" w:rsidRDefault="005556C2" w:rsidP="005556C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76127555" wp14:editId="6864E4EC">
                  <wp:simplePos x="0" y="0"/>
                  <wp:positionH relativeFrom="column">
                    <wp:posOffset>4738370</wp:posOffset>
                  </wp:positionH>
                  <wp:positionV relativeFrom="paragraph">
                    <wp:posOffset>137795</wp:posOffset>
                  </wp:positionV>
                  <wp:extent cx="1682750" cy="926465"/>
                  <wp:effectExtent l="0" t="0" r="0" b="6985"/>
                  <wp:wrapSquare wrapText="bothSides"/>
                  <wp:docPr id="10" name="Picture 10" descr="red/blue; red/yellow and blue/yellow" title="Colour mixing jars 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Colour mixing jars containing half water, half oil,</w:t>
            </w:r>
            <w:r>
              <w:t xml:space="preserve"> </w:t>
            </w:r>
            <w:r w:rsidRPr="005556C2">
              <w:rPr>
                <w:rFonts w:ascii="Arial" w:eastAsia="Arial" w:hAnsi="Arial" w:cs="Arial"/>
                <w:color w:val="000000"/>
                <w:sz w:val="22"/>
                <w:szCs w:val="22"/>
              </w:rPr>
              <w:t>dyed with water and oil based food colourin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 respectively. E.g.</w:t>
            </w:r>
            <w:r w:rsidRPr="005556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primary colour </w:t>
            </w:r>
            <w:r w:rsidRPr="005556C2">
              <w:rPr>
                <w:rFonts w:ascii="Arial" w:eastAsia="Arial" w:hAnsi="Arial" w:cs="Arial"/>
                <w:color w:val="000000"/>
                <w:sz w:val="22"/>
                <w:szCs w:val="22"/>
              </w:rPr>
              <w:t>combinations of red/blue; red/yellow and blue/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yellow, which can be shaken to mix and then left to settle</w:t>
            </w:r>
            <w:r w:rsidRPr="005556C2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(see pic)</w:t>
            </w:r>
          </w:p>
          <w:p w14:paraId="457B7A1D" w14:textId="46CEC269" w:rsidR="005556C2" w:rsidRPr="005556C2" w:rsidRDefault="005556C2" w:rsidP="00555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5556C2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NB. If using oil and water jars, the oil needs to be disposed of according to local regulations e.g. in food waste if possible.</w:t>
            </w:r>
          </w:p>
          <w:p w14:paraId="050520D9" w14:textId="6C0E3482" w:rsidR="005556C2" w:rsidRPr="005556C2" w:rsidRDefault="00C852C2" w:rsidP="00555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0CB9B75C" wp14:editId="74C90201">
                  <wp:simplePos x="0" y="0"/>
                  <wp:positionH relativeFrom="column">
                    <wp:posOffset>5833745</wp:posOffset>
                  </wp:positionH>
                  <wp:positionV relativeFrom="paragraph">
                    <wp:posOffset>231140</wp:posOffset>
                  </wp:positionV>
                  <wp:extent cx="309880" cy="276225"/>
                  <wp:effectExtent l="0" t="0" r="0" b="9525"/>
                  <wp:wrapSquare wrapText="bothSides"/>
                  <wp:docPr id="11" name="Picture 2" descr="Teacher box 3 - use Q, discussion and observation" title="TAPS pyramid logo for Teacher box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Teacher box 3 - use Q, discussion and observation" title="TAPS pyramid logo for Teacher box 3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56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As appropriate, join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</w:t>
            </w:r>
            <w:r w:rsidR="005556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activity to support use of vocabulary </w:t>
            </w:r>
            <w:r w:rsidR="00D80C1E">
              <w:rPr>
                <w:rFonts w:ascii="Arial" w:eastAsia="Arial" w:hAnsi="Arial" w:cs="Arial"/>
                <w:color w:val="000000"/>
                <w:sz w:val="22"/>
                <w:szCs w:val="22"/>
              </w:rPr>
              <w:t>and description of the material properties</w:t>
            </w:r>
            <w:r w:rsidR="005556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Collect vocabulary on labels, post its or in a </w:t>
            </w:r>
            <w:proofErr w:type="spellStart"/>
            <w:r w:rsidR="005556C2">
              <w:rPr>
                <w:rFonts w:ascii="Arial" w:eastAsia="Arial" w:hAnsi="Arial" w:cs="Arial"/>
                <w:color w:val="000000"/>
                <w:sz w:val="22"/>
                <w:szCs w:val="22"/>
              </w:rPr>
              <w:t>floorbook</w:t>
            </w:r>
            <w:proofErr w:type="spellEnd"/>
            <w:r w:rsidR="005556C2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noProof/>
                <w:lang w:eastAsia="en-GB"/>
              </w:rPr>
              <w:t xml:space="preserve"> </w:t>
            </w:r>
          </w:p>
          <w:p w14:paraId="2B5FB3BC" w14:textId="1810E57B" w:rsidR="00FF7CBD" w:rsidRPr="0049543C" w:rsidRDefault="00FF7CBD" w:rsidP="00E40768">
            <w:pPr>
              <w:rPr>
                <w:rFonts w:ascii="Arial" w:hAnsi="Arial"/>
                <w:sz w:val="24"/>
                <w:szCs w:val="24"/>
              </w:rPr>
            </w:pPr>
          </w:p>
          <w:p w14:paraId="0C7190D1" w14:textId="616BD405" w:rsidR="00AF75E9" w:rsidRPr="00461A1B" w:rsidRDefault="00D80C1E" w:rsidP="00AF75E9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27860434" wp14:editId="309C4742">
                  <wp:simplePos x="0" y="0"/>
                  <wp:positionH relativeFrom="column">
                    <wp:posOffset>3795395</wp:posOffset>
                  </wp:positionH>
                  <wp:positionV relativeFrom="paragraph">
                    <wp:posOffset>102870</wp:posOffset>
                  </wp:positionV>
                  <wp:extent cx="2562225" cy="1755775"/>
                  <wp:effectExtent l="0" t="0" r="9525" b="0"/>
                  <wp:wrapSquare wrapText="bothSides"/>
                  <wp:docPr id="5" name="Picture 5" descr="Pan containing mud. Child is mixing in shaving foam." title="Mud kitchen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5E9"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E2B5B91" w14:textId="71ED0939" w:rsidR="00D04278" w:rsidRPr="00D04278" w:rsidRDefault="00D04278" w:rsidP="00D04278">
            <w:pPr>
              <w:rPr>
                <w:rFonts w:ascii="Arial" w:hAnsi="Arial"/>
                <w:sz w:val="22"/>
                <w:szCs w:val="22"/>
              </w:rPr>
            </w:pPr>
            <w:r w:rsidRPr="00D04278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="005556C2">
              <w:rPr>
                <w:rFonts w:ascii="Arial" w:hAnsi="Arial"/>
                <w:sz w:val="22"/>
                <w:szCs w:val="22"/>
              </w:rPr>
              <w:t xml:space="preserve"> Return to the activity frequently to support use of vocabulary</w:t>
            </w:r>
            <w:r w:rsidRPr="00D04278">
              <w:rPr>
                <w:rFonts w:ascii="Arial" w:hAnsi="Arial"/>
                <w:sz w:val="22"/>
                <w:szCs w:val="22"/>
              </w:rPr>
              <w:t>.</w:t>
            </w:r>
          </w:p>
          <w:p w14:paraId="00649A14" w14:textId="58322C0D" w:rsidR="00D04278" w:rsidRPr="00D04278" w:rsidRDefault="00D04278" w:rsidP="00D04278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 w:rsidRPr="00D04278">
              <w:rPr>
                <w:rFonts w:ascii="Arial" w:hAnsi="Arial"/>
                <w:b/>
                <w:sz w:val="22"/>
                <w:szCs w:val="22"/>
              </w:rPr>
              <w:t xml:space="preserve">Extension: </w:t>
            </w:r>
            <w:r w:rsidR="005556C2">
              <w:rPr>
                <w:rFonts w:ascii="Arial" w:hAnsi="Arial"/>
                <w:sz w:val="22"/>
                <w:szCs w:val="22"/>
              </w:rPr>
              <w:t>Provide labels to list</w:t>
            </w:r>
            <w:r w:rsidR="00E22767">
              <w:rPr>
                <w:rFonts w:ascii="Arial" w:hAnsi="Arial"/>
                <w:sz w:val="22"/>
                <w:szCs w:val="22"/>
              </w:rPr>
              <w:t xml:space="preserve"> features of potions</w:t>
            </w:r>
            <w:r w:rsidR="005556C2">
              <w:rPr>
                <w:rFonts w:ascii="Arial" w:hAnsi="Arial"/>
                <w:sz w:val="22"/>
                <w:szCs w:val="22"/>
              </w:rPr>
              <w:t>.</w:t>
            </w:r>
          </w:p>
          <w:p w14:paraId="2E77A0EC" w14:textId="66E91820" w:rsidR="00D04278" w:rsidRPr="00D04278" w:rsidRDefault="00D04278" w:rsidP="00D04278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 w:rsidRPr="00D04278">
              <w:rPr>
                <w:rFonts w:ascii="Arial" w:hAnsi="Arial"/>
                <w:b/>
                <w:sz w:val="22"/>
                <w:szCs w:val="22"/>
              </w:rPr>
              <w:t xml:space="preserve">Other ideas: </w:t>
            </w:r>
            <w:r w:rsidR="005556C2">
              <w:rPr>
                <w:rFonts w:ascii="Arial" w:hAnsi="Arial"/>
                <w:sz w:val="22"/>
                <w:szCs w:val="22"/>
              </w:rPr>
              <w:t>Write ‘recipe’ instructions for their potions.</w:t>
            </w:r>
            <w:r w:rsidR="00D80C1E">
              <w:rPr>
                <w:noProof/>
                <w:lang w:eastAsia="en-GB"/>
              </w:rPr>
              <w:t xml:space="preserve"> </w:t>
            </w:r>
          </w:p>
          <w:p w14:paraId="4079EC1B" w14:textId="70E947CA" w:rsidR="00E106C3" w:rsidRDefault="00E106C3" w:rsidP="00B47E3D">
            <w:pPr>
              <w:rPr>
                <w:rFonts w:ascii="Arial" w:hAnsi="Arial"/>
                <w:sz w:val="24"/>
                <w:szCs w:val="24"/>
              </w:rPr>
            </w:pPr>
          </w:p>
          <w:p w14:paraId="2063AF5D" w14:textId="1E896CBE" w:rsidR="00E106C3" w:rsidRPr="00464240" w:rsidRDefault="00714D74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>
              <w:rPr>
                <w:rFonts w:ascii="Arial" w:hAnsi="Arial"/>
                <w:b/>
                <w:sz w:val="24"/>
                <w:szCs w:val="24"/>
              </w:rPr>
              <w:t>to support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 xml:space="preserve"> discussion</w:t>
            </w:r>
          </w:p>
          <w:p w14:paraId="25B84355" w14:textId="13A94FEC" w:rsidR="005556C2" w:rsidRDefault="005556C2" w:rsidP="005556C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can you see? What does it feel/smell like?</w:t>
            </w:r>
          </w:p>
          <w:p w14:paraId="62E3FD7B" w14:textId="626B76E5" w:rsidR="005556C2" w:rsidRPr="00343637" w:rsidRDefault="005556C2" w:rsidP="005556C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did you add? How does it look/feel now?</w:t>
            </w:r>
          </w:p>
          <w:p w14:paraId="40EC9362" w14:textId="77777777" w:rsidR="00FF7CBD" w:rsidRDefault="005556C2" w:rsidP="00D0427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Will it look different if we leave it here for a while?</w:t>
            </w:r>
          </w:p>
          <w:p w14:paraId="4A3F376F" w14:textId="5114592C" w:rsidR="005556C2" w:rsidRPr="00343637" w:rsidRDefault="005556C2" w:rsidP="00D0427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has happened to it?</w:t>
            </w:r>
          </w:p>
        </w:tc>
      </w:tr>
      <w:tr w:rsidR="00E106C3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4DB6D0C3" w14:textId="61692822" w:rsidR="00AF75E9" w:rsidRPr="00FF7CBD" w:rsidRDefault="00AF75E9" w:rsidP="00AF75E9">
            <w:pPr>
              <w:rPr>
                <w:rFonts w:ascii="Arial" w:hAnsi="Arial"/>
              </w:rPr>
            </w:pPr>
            <w:r w:rsidRPr="00AF75E9">
              <w:rPr>
                <w:rFonts w:ascii="Arial" w:hAnsi="Arial"/>
                <w:b/>
              </w:rPr>
              <w:t xml:space="preserve">Not yet met: </w:t>
            </w:r>
            <w:r w:rsidR="005556C2">
              <w:rPr>
                <w:rFonts w:ascii="Arial" w:hAnsi="Arial"/>
              </w:rPr>
              <w:t>M</w:t>
            </w:r>
            <w:r w:rsidR="00D80C1E">
              <w:rPr>
                <w:rFonts w:ascii="Arial" w:hAnsi="Arial"/>
              </w:rPr>
              <w:t>ay mix</w:t>
            </w:r>
            <w:r w:rsidR="005556C2">
              <w:rPr>
                <w:rFonts w:ascii="Arial" w:hAnsi="Arial"/>
              </w:rPr>
              <w:t xml:space="preserve"> materials, but does not observe closely or verbalise their observations.</w:t>
            </w:r>
          </w:p>
          <w:p w14:paraId="7973B58F" w14:textId="77777777"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487B56B6" w:rsidR="00AF75E9" w:rsidRPr="00672CFE" w:rsidRDefault="00AF75E9" w:rsidP="00AF75E9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Meeting</w:t>
            </w:r>
            <w:r w:rsidRPr="00AF75E9">
              <w:rPr>
                <w:rFonts w:ascii="Arial" w:hAnsi="Arial"/>
                <w:b/>
              </w:rPr>
              <w:t xml:space="preserve">: </w:t>
            </w:r>
            <w:r w:rsidR="00D80C1E">
              <w:rPr>
                <w:rFonts w:ascii="Arial" w:hAnsi="Arial"/>
              </w:rPr>
              <w:t>Describes their observations</w:t>
            </w:r>
            <w:r w:rsidR="005556C2">
              <w:rPr>
                <w:rFonts w:ascii="Arial" w:hAnsi="Arial"/>
              </w:rPr>
              <w:t xml:space="preserve"> of materials and the mixtures they create.</w:t>
            </w:r>
          </w:p>
          <w:p w14:paraId="63DBFA16" w14:textId="77777777"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14:paraId="1A8806CA" w14:textId="13FC3144" w:rsidR="002C35FA" w:rsidRDefault="00574AA6" w:rsidP="002C35FA">
            <w:pPr>
              <w:rPr>
                <w:rFonts w:ascii="Arial" w:hAnsi="Arial"/>
              </w:rPr>
            </w:pPr>
            <w:r w:rsidRPr="00574AA6">
              <w:rPr>
                <w:rFonts w:ascii="Arial" w:hAnsi="Arial"/>
                <w:b/>
              </w:rPr>
              <w:t>Possible ways of going further</w:t>
            </w:r>
            <w:r w:rsidR="00AF75E9" w:rsidRPr="00AF75E9">
              <w:rPr>
                <w:rFonts w:ascii="Arial" w:hAnsi="Arial"/>
                <w:b/>
              </w:rPr>
              <w:t xml:space="preserve">: </w:t>
            </w:r>
            <w:r w:rsidR="005556C2">
              <w:rPr>
                <w:rFonts w:ascii="Arial" w:hAnsi="Arial"/>
              </w:rPr>
              <w:t>Uses</w:t>
            </w:r>
            <w:r w:rsidR="00D179F9">
              <w:rPr>
                <w:rFonts w:ascii="Arial" w:hAnsi="Arial"/>
              </w:rPr>
              <w:t xml:space="preserve"> a w</w:t>
            </w:r>
            <w:r w:rsidR="00C852C2">
              <w:rPr>
                <w:rFonts w:ascii="Arial" w:hAnsi="Arial"/>
              </w:rPr>
              <w:t>ide range of vocabulary and/or a</w:t>
            </w:r>
            <w:r w:rsidR="00D179F9">
              <w:rPr>
                <w:rFonts w:ascii="Arial" w:hAnsi="Arial"/>
              </w:rPr>
              <w:t>pplies knowledge from other experiences to predict what will happen to the mixtures.</w:t>
            </w:r>
          </w:p>
          <w:p w14:paraId="1C054F1B" w14:textId="419F6239" w:rsidR="00D04278" w:rsidRPr="00C84926" w:rsidRDefault="00D04278" w:rsidP="002C35FA">
            <w:pPr>
              <w:rPr>
                <w:rFonts w:ascii="Arial" w:hAnsi="Arial"/>
                <w:i/>
              </w:rPr>
            </w:pPr>
          </w:p>
        </w:tc>
      </w:tr>
    </w:tbl>
    <w:p w14:paraId="49CB8345" w14:textId="3BD8D2DC" w:rsidR="00DF20DF" w:rsidRDefault="00CD63A8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852C2">
        <w:rPr>
          <w:noProof/>
          <w:lang w:eastAsia="en-GB"/>
        </w:rPr>
        <w:drawing>
          <wp:inline distT="0" distB="0" distL="0" distR="0" wp14:anchorId="2EAC47F2" wp14:editId="63BF98DC">
            <wp:extent cx="247650" cy="220634"/>
            <wp:effectExtent l="0" t="0" r="0" b="8255"/>
            <wp:docPr id="12" name="Picture 2" descr="Teacher box 3 - use Q, discussion and observation" title="TAPS pyramid logo for Teacher box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acher box 3 - use Q, discussion and observation" title="TAPS pyramid logo for Teacher box 3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733" cy="22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  <w:r w:rsidR="00D04278">
        <w:rPr>
          <w:rFonts w:ascii="Arial" w:hAnsi="Arial"/>
        </w:rPr>
        <w:t>Teacher</w:t>
      </w:r>
      <w:r w:rsidR="002C35FA">
        <w:rPr>
          <w:rFonts w:ascii="Arial" w:hAnsi="Arial"/>
        </w:rPr>
        <w:t xml:space="preserve"> box </w:t>
      </w:r>
      <w:r w:rsidR="00C852C2">
        <w:rPr>
          <w:rFonts w:ascii="Arial" w:hAnsi="Arial"/>
        </w:rPr>
        <w:t>3</w:t>
      </w:r>
      <w:r w:rsidR="007331B6" w:rsidRPr="007331B6">
        <w:rPr>
          <w:rFonts w:ascii="Arial" w:hAnsi="Arial"/>
        </w:rPr>
        <w:t xml:space="preserve"> </w:t>
      </w:r>
      <w:r w:rsidR="002C35FA">
        <w:rPr>
          <w:rFonts w:ascii="Arial" w:hAnsi="Arial"/>
        </w:rPr>
        <w:t>–</w:t>
      </w:r>
      <w:r w:rsidR="007331B6" w:rsidRPr="007331B6">
        <w:rPr>
          <w:rFonts w:ascii="Arial" w:hAnsi="Arial"/>
        </w:rPr>
        <w:t xml:space="preserve"> </w:t>
      </w:r>
      <w:r w:rsidR="00C852C2" w:rsidRPr="00C852C2">
        <w:rPr>
          <w:rFonts w:ascii="Arial" w:hAnsi="Arial"/>
        </w:rPr>
        <w:t>use Q, discussion and observation.  See T</w:t>
      </w:r>
      <w:r w:rsidR="00C852C2">
        <w:rPr>
          <w:rFonts w:ascii="Arial" w:hAnsi="Arial"/>
        </w:rPr>
        <w:t xml:space="preserve">APS pyramid for more </w:t>
      </w:r>
      <w:proofErr w:type="spellStart"/>
      <w:r w:rsidR="00C852C2">
        <w:rPr>
          <w:rFonts w:ascii="Arial" w:hAnsi="Arial"/>
        </w:rPr>
        <w:t>eg</w:t>
      </w:r>
      <w:r w:rsidR="00C852C2" w:rsidRPr="00C852C2">
        <w:rPr>
          <w:rFonts w:ascii="Arial" w:hAnsi="Arial"/>
        </w:rPr>
        <w:t>s</w:t>
      </w:r>
      <w:proofErr w:type="spellEnd"/>
    </w:p>
    <w:sectPr w:rsidR="00DF20DF" w:rsidSect="00A92620">
      <w:headerReference w:type="default" r:id="rId1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46EC" w14:textId="77777777" w:rsidR="004F55F8" w:rsidRDefault="004F55F8">
      <w:r>
        <w:separator/>
      </w:r>
    </w:p>
  </w:endnote>
  <w:endnote w:type="continuationSeparator" w:id="0">
    <w:p w14:paraId="5701E0D6" w14:textId="77777777" w:rsidR="004F55F8" w:rsidRDefault="004F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A1AD6" w14:textId="77777777" w:rsidR="004F55F8" w:rsidRDefault="004F55F8">
      <w:r>
        <w:separator/>
      </w:r>
    </w:p>
  </w:footnote>
  <w:footnote w:type="continuationSeparator" w:id="0">
    <w:p w14:paraId="41A164F9" w14:textId="77777777" w:rsidR="004F55F8" w:rsidRDefault="004F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5050"/>
    <w:multiLevelType w:val="hybridMultilevel"/>
    <w:tmpl w:val="C968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90131"/>
    <w:multiLevelType w:val="hybridMultilevel"/>
    <w:tmpl w:val="B06220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C70E8"/>
    <w:rsid w:val="000F3F2D"/>
    <w:rsid w:val="001039B4"/>
    <w:rsid w:val="00107FC8"/>
    <w:rsid w:val="0011168F"/>
    <w:rsid w:val="0011795C"/>
    <w:rsid w:val="001342BA"/>
    <w:rsid w:val="00150453"/>
    <w:rsid w:val="00166CCC"/>
    <w:rsid w:val="0018336F"/>
    <w:rsid w:val="001A0641"/>
    <w:rsid w:val="001A6388"/>
    <w:rsid w:val="001D0CBF"/>
    <w:rsid w:val="001D4A70"/>
    <w:rsid w:val="001F7390"/>
    <w:rsid w:val="0024477A"/>
    <w:rsid w:val="002569D1"/>
    <w:rsid w:val="002609A7"/>
    <w:rsid w:val="002671D9"/>
    <w:rsid w:val="0027247A"/>
    <w:rsid w:val="00274456"/>
    <w:rsid w:val="002A38BA"/>
    <w:rsid w:val="002A3E43"/>
    <w:rsid w:val="002C35FA"/>
    <w:rsid w:val="002F7B29"/>
    <w:rsid w:val="00307BDA"/>
    <w:rsid w:val="00340D43"/>
    <w:rsid w:val="00343637"/>
    <w:rsid w:val="003573CE"/>
    <w:rsid w:val="00360F9D"/>
    <w:rsid w:val="003930D8"/>
    <w:rsid w:val="00394B72"/>
    <w:rsid w:val="003A000E"/>
    <w:rsid w:val="003E3601"/>
    <w:rsid w:val="00414973"/>
    <w:rsid w:val="00420B0F"/>
    <w:rsid w:val="0044176C"/>
    <w:rsid w:val="00461A1B"/>
    <w:rsid w:val="00464240"/>
    <w:rsid w:val="00476B0C"/>
    <w:rsid w:val="0049543C"/>
    <w:rsid w:val="004F1AE5"/>
    <w:rsid w:val="004F55F8"/>
    <w:rsid w:val="004F6397"/>
    <w:rsid w:val="00502229"/>
    <w:rsid w:val="005556C2"/>
    <w:rsid w:val="0057367C"/>
    <w:rsid w:val="00574AA6"/>
    <w:rsid w:val="0058067C"/>
    <w:rsid w:val="005A013A"/>
    <w:rsid w:val="005A13D5"/>
    <w:rsid w:val="005B2F89"/>
    <w:rsid w:val="005D0E1D"/>
    <w:rsid w:val="005E78A9"/>
    <w:rsid w:val="005F1DF5"/>
    <w:rsid w:val="005F496F"/>
    <w:rsid w:val="00611B07"/>
    <w:rsid w:val="00672CFE"/>
    <w:rsid w:val="00683813"/>
    <w:rsid w:val="006B0031"/>
    <w:rsid w:val="006E1758"/>
    <w:rsid w:val="00714D74"/>
    <w:rsid w:val="007325B2"/>
    <w:rsid w:val="007331B6"/>
    <w:rsid w:val="00747239"/>
    <w:rsid w:val="007552F2"/>
    <w:rsid w:val="0076703D"/>
    <w:rsid w:val="00772873"/>
    <w:rsid w:val="007B5036"/>
    <w:rsid w:val="007C7016"/>
    <w:rsid w:val="007D6EB5"/>
    <w:rsid w:val="00815970"/>
    <w:rsid w:val="00821E76"/>
    <w:rsid w:val="0082324E"/>
    <w:rsid w:val="00830294"/>
    <w:rsid w:val="00834EDE"/>
    <w:rsid w:val="00844870"/>
    <w:rsid w:val="00854361"/>
    <w:rsid w:val="00857E0D"/>
    <w:rsid w:val="00880C3B"/>
    <w:rsid w:val="008962F3"/>
    <w:rsid w:val="008A1858"/>
    <w:rsid w:val="008A3994"/>
    <w:rsid w:val="008A5385"/>
    <w:rsid w:val="008C03CB"/>
    <w:rsid w:val="008E14C3"/>
    <w:rsid w:val="008F7FB0"/>
    <w:rsid w:val="00910774"/>
    <w:rsid w:val="009168B4"/>
    <w:rsid w:val="0092127D"/>
    <w:rsid w:val="00922363"/>
    <w:rsid w:val="009236BD"/>
    <w:rsid w:val="009342D1"/>
    <w:rsid w:val="009419ED"/>
    <w:rsid w:val="00956DF7"/>
    <w:rsid w:val="00964446"/>
    <w:rsid w:val="009848E8"/>
    <w:rsid w:val="009C4727"/>
    <w:rsid w:val="009E0656"/>
    <w:rsid w:val="009E796D"/>
    <w:rsid w:val="00A20B41"/>
    <w:rsid w:val="00A4262D"/>
    <w:rsid w:val="00A679F9"/>
    <w:rsid w:val="00A67BC3"/>
    <w:rsid w:val="00A92620"/>
    <w:rsid w:val="00AA79CE"/>
    <w:rsid w:val="00AB5F28"/>
    <w:rsid w:val="00AC4012"/>
    <w:rsid w:val="00AD11DD"/>
    <w:rsid w:val="00AE6298"/>
    <w:rsid w:val="00AF75E9"/>
    <w:rsid w:val="00AF7AFF"/>
    <w:rsid w:val="00B1096B"/>
    <w:rsid w:val="00B15837"/>
    <w:rsid w:val="00B45B6B"/>
    <w:rsid w:val="00B750C1"/>
    <w:rsid w:val="00B80604"/>
    <w:rsid w:val="00BB23CA"/>
    <w:rsid w:val="00BF7D9E"/>
    <w:rsid w:val="00C042BB"/>
    <w:rsid w:val="00C14672"/>
    <w:rsid w:val="00C14D8C"/>
    <w:rsid w:val="00C2799B"/>
    <w:rsid w:val="00C44400"/>
    <w:rsid w:val="00C56923"/>
    <w:rsid w:val="00C57CA9"/>
    <w:rsid w:val="00C84926"/>
    <w:rsid w:val="00C852C2"/>
    <w:rsid w:val="00C856B0"/>
    <w:rsid w:val="00C960C5"/>
    <w:rsid w:val="00CD63A8"/>
    <w:rsid w:val="00CD64C3"/>
    <w:rsid w:val="00CD710D"/>
    <w:rsid w:val="00CE2DE3"/>
    <w:rsid w:val="00D04278"/>
    <w:rsid w:val="00D179F9"/>
    <w:rsid w:val="00D220A2"/>
    <w:rsid w:val="00D3498B"/>
    <w:rsid w:val="00D46A77"/>
    <w:rsid w:val="00D53AD7"/>
    <w:rsid w:val="00D60EA4"/>
    <w:rsid w:val="00D80C1E"/>
    <w:rsid w:val="00D91AB2"/>
    <w:rsid w:val="00D94D84"/>
    <w:rsid w:val="00DB4F13"/>
    <w:rsid w:val="00DB53D9"/>
    <w:rsid w:val="00DC3B0D"/>
    <w:rsid w:val="00DC6CAE"/>
    <w:rsid w:val="00DF0B42"/>
    <w:rsid w:val="00DF20DF"/>
    <w:rsid w:val="00DF439A"/>
    <w:rsid w:val="00E106C3"/>
    <w:rsid w:val="00E11F11"/>
    <w:rsid w:val="00E22767"/>
    <w:rsid w:val="00E22A79"/>
    <w:rsid w:val="00E40768"/>
    <w:rsid w:val="00E61FFF"/>
    <w:rsid w:val="00E77C6F"/>
    <w:rsid w:val="00EB7EE7"/>
    <w:rsid w:val="00EB7F46"/>
    <w:rsid w:val="00EE5876"/>
    <w:rsid w:val="00EE6587"/>
    <w:rsid w:val="00F2560E"/>
    <w:rsid w:val="00F26E04"/>
    <w:rsid w:val="00F31D67"/>
    <w:rsid w:val="00F517F0"/>
    <w:rsid w:val="00F66DFE"/>
    <w:rsid w:val="00F7635A"/>
    <w:rsid w:val="00F8707B"/>
    <w:rsid w:val="00FA0078"/>
    <w:rsid w:val="00FB248D"/>
    <w:rsid w:val="00FD19D9"/>
    <w:rsid w:val="00FD637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taps.pstt.org.uk/responsive-teaching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7</cp:revision>
  <cp:lastPrinted>2017-11-01T17:20:00Z</cp:lastPrinted>
  <dcterms:created xsi:type="dcterms:W3CDTF">2022-01-07T16:20:00Z</dcterms:created>
  <dcterms:modified xsi:type="dcterms:W3CDTF">2022-01-10T11:19:00Z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