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04" w:rsidRDefault="006948E9" w:rsidP="00A33E6F">
      <w:pPr>
        <w:pStyle w:val="Title"/>
        <w:rPr>
          <w:rFonts w:ascii="Arial" w:eastAsia="Arial" w:hAnsi="Arial" w:cs="Arial"/>
          <w:b/>
          <w:sz w:val="28"/>
          <w:szCs w:val="28"/>
        </w:rPr>
      </w:pPr>
      <w:r>
        <w:rPr>
          <w:rFonts w:ascii="Arial" w:eastAsia="Arial" w:hAnsi="Arial" w:cs="Arial"/>
          <w:b/>
          <w:noProof/>
          <w:sz w:val="28"/>
          <w:szCs w:val="28"/>
          <w:lang w:val="en-GB" w:eastAsia="en-GB"/>
        </w:rPr>
        <w:drawing>
          <wp:anchor distT="0" distB="0" distL="114300" distR="114300" simplePos="0" relativeHeight="251667456" behindDoc="0" locked="0" layoutInCell="1" allowOverlap="1" wp14:anchorId="6521A954" wp14:editId="5769E025">
            <wp:simplePos x="0" y="0"/>
            <wp:positionH relativeFrom="column">
              <wp:posOffset>-447675</wp:posOffset>
            </wp:positionH>
            <wp:positionV relativeFrom="paragraph">
              <wp:posOffset>10160</wp:posOffset>
            </wp:positionV>
            <wp:extent cx="1285875" cy="508000"/>
            <wp:effectExtent l="0" t="0" r="9525" b="6350"/>
            <wp:wrapSquare wrapText="bothSides"/>
            <wp:docPr id="4" name="Picture 4" title="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508000"/>
                    </a:xfrm>
                    <a:prstGeom prst="rect">
                      <a:avLst/>
                    </a:prstGeom>
                    <a:noFill/>
                  </pic:spPr>
                </pic:pic>
              </a:graphicData>
            </a:graphic>
          </wp:anchor>
        </w:drawing>
      </w:r>
      <w:r w:rsidRPr="006C03C8">
        <w:rPr>
          <w:rFonts w:ascii="Arial" w:hAnsi="Arial"/>
          <w:b/>
          <w:noProof/>
          <w:sz w:val="28"/>
          <w:lang w:val="en-GB" w:eastAsia="en-GB"/>
        </w:rPr>
        <w:drawing>
          <wp:anchor distT="0" distB="0" distL="114300" distR="114300" simplePos="0" relativeHeight="251665408" behindDoc="0" locked="0" layoutInCell="1" allowOverlap="1" wp14:anchorId="6787B93B" wp14:editId="5CD9FB2D">
            <wp:simplePos x="0" y="0"/>
            <wp:positionH relativeFrom="rightMargin">
              <wp:posOffset>-549910</wp:posOffset>
            </wp:positionH>
            <wp:positionV relativeFrom="paragraph">
              <wp:posOffset>0</wp:posOffset>
            </wp:positionV>
            <wp:extent cx="684530" cy="514350"/>
            <wp:effectExtent l="0" t="0" r="127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514350"/>
                    </a:xfrm>
                    <a:prstGeom prst="rect">
                      <a:avLst/>
                    </a:prstGeom>
                    <a:noFill/>
                  </pic:spPr>
                </pic:pic>
              </a:graphicData>
            </a:graphic>
            <wp14:sizeRelH relativeFrom="margin">
              <wp14:pctWidth>0</wp14:pctWidth>
            </wp14:sizeRelH>
            <wp14:sizeRelV relativeFrom="margin">
              <wp14:pctHeight>0</wp14:pctHeight>
            </wp14:sizeRelV>
          </wp:anchor>
        </w:drawing>
      </w:r>
      <w:r w:rsidRPr="006C03C8">
        <w:rPr>
          <w:rFonts w:ascii="Arial" w:hAnsi="Arial"/>
          <w:b/>
          <w:noProof/>
          <w:sz w:val="28"/>
          <w:lang w:val="en-GB" w:eastAsia="en-GB"/>
        </w:rPr>
        <w:drawing>
          <wp:anchor distT="0" distB="0" distL="114300" distR="114300" simplePos="0" relativeHeight="251663360" behindDoc="0" locked="0" layoutInCell="1" allowOverlap="1" wp14:anchorId="0DC1BA3C" wp14:editId="5C1250AF">
            <wp:simplePos x="0" y="0"/>
            <wp:positionH relativeFrom="leftMargin">
              <wp:posOffset>6581775</wp:posOffset>
            </wp:positionH>
            <wp:positionV relativeFrom="paragraph">
              <wp:posOffset>0</wp:posOffset>
            </wp:positionV>
            <wp:extent cx="523875" cy="523875"/>
            <wp:effectExtent l="0" t="0" r="9525" b="9525"/>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sidR="00085ABC">
        <w:rPr>
          <w:rFonts w:ascii="Arial" w:eastAsia="Arial" w:hAnsi="Arial" w:cs="Arial"/>
          <w:b/>
          <w:sz w:val="28"/>
          <w:szCs w:val="28"/>
        </w:rPr>
        <w:t>TAPS</w:t>
      </w:r>
      <w:r w:rsidR="00F0212B">
        <w:rPr>
          <w:rFonts w:ascii="Arial" w:eastAsia="Arial" w:hAnsi="Arial" w:cs="Arial"/>
          <w:b/>
          <w:sz w:val="28"/>
          <w:szCs w:val="28"/>
        </w:rPr>
        <w:t xml:space="preserve"> Scotland</w:t>
      </w:r>
      <w:r w:rsidR="007A23CA">
        <w:rPr>
          <w:rFonts w:ascii="Arial" w:eastAsia="Arial" w:hAnsi="Arial" w:cs="Arial"/>
          <w:b/>
          <w:sz w:val="28"/>
          <w:szCs w:val="28"/>
        </w:rPr>
        <w:t xml:space="preserve"> </w:t>
      </w:r>
    </w:p>
    <w:p w:rsidR="00150A04" w:rsidRDefault="00085ABC" w:rsidP="003B404A">
      <w:pPr>
        <w:pStyle w:val="Title"/>
        <w:rPr>
          <w:rFonts w:ascii="Arial" w:eastAsia="Arial" w:hAnsi="Arial" w:cs="Arial"/>
          <w:b/>
          <w:sz w:val="28"/>
          <w:szCs w:val="28"/>
        </w:rPr>
      </w:pPr>
      <w:r>
        <w:rPr>
          <w:rFonts w:ascii="Arial" w:eastAsia="Arial" w:hAnsi="Arial" w:cs="Arial"/>
          <w:b/>
          <w:sz w:val="28"/>
          <w:szCs w:val="28"/>
        </w:rPr>
        <w:t>Focused assessment of scientific s</w:t>
      </w:r>
      <w:r w:rsidR="009B4DE1">
        <w:rPr>
          <w:rFonts w:ascii="Arial" w:eastAsia="Arial" w:hAnsi="Arial" w:cs="Arial"/>
          <w:b/>
          <w:sz w:val="28"/>
          <w:szCs w:val="28"/>
        </w:rPr>
        <w:t>kills</w:t>
      </w:r>
      <w:r w:rsidR="007A23CA">
        <w:rPr>
          <w:rFonts w:ascii="Arial" w:eastAsia="Arial" w:hAnsi="Arial" w:cs="Arial"/>
          <w:b/>
          <w:sz w:val="28"/>
          <w:szCs w:val="28"/>
        </w:rPr>
        <w:t xml:space="preserve"> </w:t>
      </w:r>
    </w:p>
    <w:tbl>
      <w:tblPr>
        <w:tblStyle w:val="a"/>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1430"/>
        <w:gridCol w:w="1530"/>
        <w:gridCol w:w="3544"/>
      </w:tblGrid>
      <w:tr w:rsidR="00150A04" w:rsidTr="00056746">
        <w:trPr>
          <w:trHeight w:val="727"/>
        </w:trPr>
        <w:tc>
          <w:tcPr>
            <w:tcW w:w="3703" w:type="dxa"/>
          </w:tcPr>
          <w:p w:rsidR="00D00B3F" w:rsidRDefault="007A23CA" w:rsidP="00056746">
            <w:pPr>
              <w:pStyle w:val="Subtitle"/>
              <w:rPr>
                <w:rFonts w:ascii="Arial" w:eastAsia="Arial" w:hAnsi="Arial" w:cs="Arial"/>
                <w:sz w:val="24"/>
                <w:szCs w:val="24"/>
              </w:rPr>
            </w:pPr>
            <w:r>
              <w:rPr>
                <w:rFonts w:ascii="Arial" w:eastAsia="Arial" w:hAnsi="Arial" w:cs="Arial"/>
                <w:b/>
                <w:sz w:val="28"/>
                <w:szCs w:val="28"/>
              </w:rPr>
              <w:t>Topic:</w:t>
            </w:r>
            <w:r w:rsidR="00D00B3F">
              <w:rPr>
                <w:rFonts w:ascii="Arial" w:eastAsia="Arial" w:hAnsi="Arial" w:cs="Arial"/>
                <w:sz w:val="24"/>
                <w:szCs w:val="24"/>
              </w:rPr>
              <w:t xml:space="preserve"> </w:t>
            </w:r>
          </w:p>
          <w:p w:rsidR="00E87CBF" w:rsidRPr="001E3143" w:rsidRDefault="00A33E6F" w:rsidP="00056746">
            <w:pPr>
              <w:pStyle w:val="Subtitle"/>
              <w:rPr>
                <w:rFonts w:ascii="Arial" w:eastAsia="Arial" w:hAnsi="Arial" w:cs="Arial"/>
                <w:color w:val="auto"/>
                <w:sz w:val="24"/>
                <w:szCs w:val="24"/>
              </w:rPr>
            </w:pPr>
            <w:r>
              <w:rPr>
                <w:rFonts w:ascii="Arial" w:eastAsia="Arial" w:hAnsi="Arial" w:cs="Arial"/>
                <w:color w:val="auto"/>
                <w:sz w:val="24"/>
                <w:szCs w:val="24"/>
              </w:rPr>
              <w:t>Forces/Materials</w:t>
            </w:r>
          </w:p>
        </w:tc>
        <w:tc>
          <w:tcPr>
            <w:tcW w:w="2960" w:type="dxa"/>
            <w:gridSpan w:val="2"/>
          </w:tcPr>
          <w:p w:rsidR="00150A04" w:rsidRDefault="00085ABC">
            <w:pPr>
              <w:rPr>
                <w:rFonts w:ascii="Arial" w:eastAsia="Arial" w:hAnsi="Arial" w:cs="Arial"/>
                <w:strike/>
                <w:sz w:val="28"/>
                <w:szCs w:val="28"/>
              </w:rPr>
            </w:pPr>
            <w:r>
              <w:rPr>
                <w:rFonts w:ascii="Arial" w:eastAsia="Arial" w:hAnsi="Arial" w:cs="Arial"/>
                <w:sz w:val="28"/>
                <w:szCs w:val="28"/>
              </w:rPr>
              <w:t>Primary</w:t>
            </w:r>
            <w:r w:rsidR="00A33E6F">
              <w:rPr>
                <w:rFonts w:ascii="Arial" w:eastAsia="Arial" w:hAnsi="Arial" w:cs="Arial"/>
                <w:sz w:val="28"/>
                <w:szCs w:val="28"/>
              </w:rPr>
              <w:t xml:space="preserve"> 2</w:t>
            </w:r>
          </w:p>
          <w:p w:rsidR="00992639" w:rsidRPr="00492B29" w:rsidRDefault="00992639" w:rsidP="00056746">
            <w:pPr>
              <w:rPr>
                <w:rFonts w:ascii="Arial" w:eastAsia="Arial" w:hAnsi="Arial" w:cs="Arial"/>
                <w:sz w:val="24"/>
                <w:szCs w:val="24"/>
              </w:rPr>
            </w:pPr>
            <w:r>
              <w:rPr>
                <w:rFonts w:ascii="Arial" w:eastAsia="Arial" w:hAnsi="Arial" w:cs="Arial"/>
                <w:sz w:val="24"/>
                <w:szCs w:val="24"/>
              </w:rPr>
              <w:t>Age</w:t>
            </w:r>
            <w:r w:rsidR="00492B29">
              <w:rPr>
                <w:rFonts w:ascii="Arial" w:eastAsia="Arial" w:hAnsi="Arial" w:cs="Arial"/>
                <w:sz w:val="24"/>
                <w:szCs w:val="24"/>
              </w:rPr>
              <w:t xml:space="preserve"> 5-6</w:t>
            </w:r>
          </w:p>
        </w:tc>
        <w:tc>
          <w:tcPr>
            <w:tcW w:w="3544" w:type="dxa"/>
          </w:tcPr>
          <w:p w:rsidR="00A33E6F" w:rsidRDefault="00CD5B3C" w:rsidP="00A33E6F">
            <w:pPr>
              <w:pStyle w:val="Subtitle"/>
              <w:rPr>
                <w:rFonts w:ascii="Arial" w:eastAsia="Arial" w:hAnsi="Arial" w:cs="Arial"/>
                <w:sz w:val="28"/>
                <w:szCs w:val="28"/>
              </w:rPr>
            </w:pPr>
            <w:r>
              <w:rPr>
                <w:rFonts w:ascii="Arial" w:eastAsia="Arial" w:hAnsi="Arial" w:cs="Arial"/>
                <w:sz w:val="28"/>
                <w:szCs w:val="28"/>
              </w:rPr>
              <w:t>Activity t</w:t>
            </w:r>
            <w:r w:rsidR="00A33E6F">
              <w:rPr>
                <w:rFonts w:ascii="Arial" w:eastAsia="Arial" w:hAnsi="Arial" w:cs="Arial"/>
                <w:sz w:val="28"/>
                <w:szCs w:val="28"/>
              </w:rPr>
              <w:t>itle:</w:t>
            </w:r>
          </w:p>
          <w:p w:rsidR="00A33E6F" w:rsidRPr="00A33E6F" w:rsidRDefault="00A33E6F" w:rsidP="00A33E6F">
            <w:pPr>
              <w:rPr>
                <w:rFonts w:ascii="Arial" w:eastAsia="Arial" w:hAnsi="Arial" w:cs="Arial"/>
                <w:sz w:val="28"/>
                <w:szCs w:val="28"/>
              </w:rPr>
            </w:pPr>
            <w:r w:rsidRPr="00A33E6F">
              <w:rPr>
                <w:rFonts w:ascii="Arial" w:eastAsia="Arial" w:hAnsi="Arial" w:cs="Arial"/>
                <w:sz w:val="28"/>
                <w:szCs w:val="28"/>
              </w:rPr>
              <w:t>Dunlop</w:t>
            </w:r>
            <w:r>
              <w:rPr>
                <w:rFonts w:ascii="Arial" w:eastAsia="Arial" w:hAnsi="Arial" w:cs="Arial"/>
                <w:sz w:val="28"/>
                <w:szCs w:val="28"/>
              </w:rPr>
              <w:t xml:space="preserve"> balls</w:t>
            </w:r>
          </w:p>
        </w:tc>
      </w:tr>
      <w:tr w:rsidR="00150A04" w:rsidTr="00A33E6F">
        <w:tc>
          <w:tcPr>
            <w:tcW w:w="5133" w:type="dxa"/>
            <w:gridSpan w:val="2"/>
          </w:tcPr>
          <w:p w:rsidR="00150A04" w:rsidRDefault="008751FC">
            <w:pPr>
              <w:rPr>
                <w:rFonts w:ascii="Arial" w:eastAsia="Arial" w:hAnsi="Arial" w:cs="Arial"/>
                <w:b/>
                <w:sz w:val="28"/>
                <w:szCs w:val="28"/>
              </w:rPr>
            </w:pPr>
            <w:r w:rsidRPr="008751FC">
              <w:rPr>
                <w:rFonts w:ascii="Arial" w:eastAsia="Arial" w:hAnsi="Arial"/>
                <w:noProof/>
                <w:color w:val="auto"/>
                <w:sz w:val="22"/>
                <w:szCs w:val="22"/>
                <w:lang w:eastAsia="en-GB"/>
              </w:rPr>
              <w:drawing>
                <wp:anchor distT="0" distB="0" distL="114300" distR="114300" simplePos="0" relativeHeight="251661312" behindDoc="0" locked="0" layoutInCell="1" allowOverlap="1">
                  <wp:simplePos x="0" y="0"/>
                  <wp:positionH relativeFrom="column">
                    <wp:posOffset>2614930</wp:posOffset>
                  </wp:positionH>
                  <wp:positionV relativeFrom="paragraph">
                    <wp:posOffset>43815</wp:posOffset>
                  </wp:positionV>
                  <wp:extent cx="524510" cy="658495"/>
                  <wp:effectExtent l="0" t="0" r="8890" b="8255"/>
                  <wp:wrapSquare wrapText="bothSides"/>
                  <wp:docPr id="9" name="Picture 9" title="Logo for plann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658495"/>
                          </a:xfrm>
                          <a:prstGeom prst="rect">
                            <a:avLst/>
                          </a:prstGeom>
                          <a:noFill/>
                        </pic:spPr>
                      </pic:pic>
                    </a:graphicData>
                  </a:graphic>
                </wp:anchor>
              </w:drawing>
            </w:r>
            <w:r w:rsidR="00085ABC">
              <w:rPr>
                <w:rFonts w:ascii="Arial" w:eastAsia="Arial" w:hAnsi="Arial" w:cs="Arial"/>
                <w:b/>
                <w:sz w:val="28"/>
                <w:szCs w:val="28"/>
              </w:rPr>
              <w:t>Scientific</w:t>
            </w:r>
            <w:r w:rsidR="007A23CA">
              <w:rPr>
                <w:rFonts w:ascii="Arial" w:eastAsia="Arial" w:hAnsi="Arial" w:cs="Arial"/>
                <w:b/>
                <w:sz w:val="28"/>
                <w:szCs w:val="28"/>
              </w:rPr>
              <w:t xml:space="preserve"> skill</w:t>
            </w:r>
            <w:r w:rsidR="00085ABC">
              <w:rPr>
                <w:rFonts w:ascii="Arial" w:eastAsia="Arial" w:hAnsi="Arial" w:cs="Arial"/>
                <w:b/>
                <w:sz w:val="28"/>
                <w:szCs w:val="28"/>
              </w:rPr>
              <w:t>s</w:t>
            </w:r>
            <w:r w:rsidR="007A23CA">
              <w:rPr>
                <w:rFonts w:ascii="Arial" w:eastAsia="Arial" w:hAnsi="Arial" w:cs="Arial"/>
                <w:b/>
                <w:sz w:val="28"/>
                <w:szCs w:val="28"/>
              </w:rPr>
              <w:t xml:space="preserve"> focus</w:t>
            </w:r>
          </w:p>
          <w:p w:rsidR="00992639" w:rsidRDefault="00A33E6F" w:rsidP="00E87CBF">
            <w:pPr>
              <w:rPr>
                <w:rFonts w:ascii="Arial" w:eastAsia="Arial" w:hAnsi="Arial" w:cs="Arial"/>
                <w:sz w:val="24"/>
                <w:szCs w:val="24"/>
              </w:rPr>
            </w:pPr>
            <w:r w:rsidRPr="00A33E6F">
              <w:rPr>
                <w:rFonts w:ascii="Arial" w:eastAsia="Arial" w:hAnsi="Arial" w:cs="Arial"/>
                <w:b/>
                <w:sz w:val="24"/>
                <w:szCs w:val="24"/>
              </w:rPr>
              <w:t>Plan</w:t>
            </w:r>
            <w:r w:rsidR="00F35DBF">
              <w:rPr>
                <w:rFonts w:ascii="Arial" w:eastAsia="Arial" w:hAnsi="Arial" w:cs="Arial"/>
                <w:b/>
                <w:sz w:val="24"/>
                <w:szCs w:val="24"/>
              </w:rPr>
              <w:t xml:space="preserve"> </w:t>
            </w:r>
            <w:r w:rsidR="00E0057B">
              <w:rPr>
                <w:rFonts w:ascii="Arial" w:eastAsia="Arial" w:hAnsi="Arial" w:cs="Arial"/>
                <w:b/>
                <w:sz w:val="24"/>
                <w:szCs w:val="24"/>
              </w:rPr>
              <w:t>&amp;</w:t>
            </w:r>
            <w:r w:rsidR="00F35DBF">
              <w:rPr>
                <w:rFonts w:ascii="Arial" w:eastAsia="Arial" w:hAnsi="Arial" w:cs="Arial"/>
                <w:b/>
                <w:sz w:val="24"/>
                <w:szCs w:val="24"/>
              </w:rPr>
              <w:t xml:space="preserve"> </w:t>
            </w:r>
            <w:r w:rsidR="00E0057B">
              <w:rPr>
                <w:rFonts w:ascii="Arial" w:eastAsia="Arial" w:hAnsi="Arial" w:cs="Arial"/>
                <w:b/>
                <w:sz w:val="24"/>
                <w:szCs w:val="24"/>
              </w:rPr>
              <w:t>design</w:t>
            </w:r>
            <w:r w:rsidRPr="00A33E6F">
              <w:rPr>
                <w:rFonts w:ascii="Arial" w:eastAsia="Arial" w:hAnsi="Arial" w:cs="Arial"/>
                <w:b/>
                <w:sz w:val="24"/>
                <w:szCs w:val="24"/>
              </w:rPr>
              <w:t>:</w:t>
            </w:r>
            <w:r>
              <w:rPr>
                <w:rFonts w:ascii="Arial" w:eastAsia="Arial" w:hAnsi="Arial" w:cs="Arial"/>
                <w:sz w:val="24"/>
                <w:szCs w:val="24"/>
              </w:rPr>
              <w:t xml:space="preserve"> </w:t>
            </w:r>
            <w:r w:rsidRPr="00A33E6F">
              <w:rPr>
                <w:rFonts w:ascii="Arial" w:eastAsia="Arial" w:hAnsi="Arial" w:cs="Arial"/>
                <w:sz w:val="24"/>
                <w:szCs w:val="24"/>
              </w:rPr>
              <w:t>Contributes to the design of procedures for carrying out scientific investigations.</w:t>
            </w:r>
            <w:r w:rsidR="008751FC" w:rsidRPr="008751FC">
              <w:rPr>
                <w:rFonts w:ascii="Arial" w:eastAsia="Arial" w:hAnsi="Arial"/>
                <w:noProof/>
                <w:color w:val="auto"/>
                <w:sz w:val="22"/>
                <w:szCs w:val="22"/>
                <w:lang w:eastAsia="en-GB"/>
              </w:rPr>
              <w:t xml:space="preserve"> </w:t>
            </w:r>
          </w:p>
        </w:tc>
        <w:tc>
          <w:tcPr>
            <w:tcW w:w="5074" w:type="dxa"/>
            <w:gridSpan w:val="2"/>
          </w:tcPr>
          <w:p w:rsidR="00150A04" w:rsidRDefault="007A23CA">
            <w:pPr>
              <w:rPr>
                <w:rFonts w:ascii="Arial" w:eastAsia="Arial" w:hAnsi="Arial" w:cs="Arial"/>
                <w:b/>
                <w:sz w:val="28"/>
                <w:szCs w:val="28"/>
              </w:rPr>
            </w:pPr>
            <w:r>
              <w:rPr>
                <w:rFonts w:ascii="Arial" w:eastAsia="Arial" w:hAnsi="Arial" w:cs="Arial"/>
                <w:b/>
                <w:sz w:val="28"/>
                <w:szCs w:val="28"/>
              </w:rPr>
              <w:t>Curriculum link</w:t>
            </w:r>
          </w:p>
          <w:p w:rsidR="00150A04" w:rsidRPr="00E87CBF" w:rsidRDefault="00A33E6F">
            <w:pPr>
              <w:rPr>
                <w:rFonts w:ascii="Arial" w:eastAsia="Arial" w:hAnsi="Arial" w:cs="Arial"/>
                <w:sz w:val="24"/>
                <w:szCs w:val="24"/>
              </w:rPr>
            </w:pPr>
            <w:r w:rsidRPr="00A33E6F">
              <w:rPr>
                <w:rFonts w:ascii="Arial" w:eastAsia="Arial" w:hAnsi="Arial" w:cs="Arial"/>
                <w:sz w:val="24"/>
                <w:szCs w:val="24"/>
              </w:rPr>
              <w:t>By investigating forces on toys and other objects, I can predict the effect on the shape or motion of objects. SCN 1-07a</w:t>
            </w:r>
          </w:p>
        </w:tc>
      </w:tr>
      <w:tr w:rsidR="00150A04">
        <w:tc>
          <w:tcPr>
            <w:tcW w:w="10207" w:type="dxa"/>
            <w:gridSpan w:val="4"/>
          </w:tcPr>
          <w:p w:rsidR="00150A04" w:rsidRDefault="00085ABC">
            <w:pPr>
              <w:rPr>
                <w:rFonts w:ascii="Arial" w:eastAsia="Arial" w:hAnsi="Arial" w:cs="Arial"/>
                <w:b/>
                <w:sz w:val="24"/>
                <w:szCs w:val="24"/>
              </w:rPr>
            </w:pPr>
            <w:r>
              <w:rPr>
                <w:rFonts w:ascii="Arial" w:eastAsia="Arial" w:hAnsi="Arial" w:cs="Arial"/>
                <w:b/>
                <w:sz w:val="24"/>
                <w:szCs w:val="24"/>
              </w:rPr>
              <w:t>Assessment</w:t>
            </w:r>
            <w:r w:rsidR="00CD5B3C">
              <w:rPr>
                <w:rFonts w:ascii="Arial" w:eastAsia="Arial" w:hAnsi="Arial" w:cs="Arial"/>
                <w:b/>
                <w:sz w:val="24"/>
                <w:szCs w:val="24"/>
              </w:rPr>
              <w:t xml:space="preserve"> f</w:t>
            </w:r>
            <w:r w:rsidR="007A23CA">
              <w:rPr>
                <w:rFonts w:ascii="Arial" w:eastAsia="Arial" w:hAnsi="Arial" w:cs="Arial"/>
                <w:b/>
                <w:sz w:val="24"/>
                <w:szCs w:val="24"/>
              </w:rPr>
              <w:t>ocus</w:t>
            </w:r>
          </w:p>
          <w:p w:rsidR="00992639" w:rsidRPr="00992639" w:rsidRDefault="007A23CA" w:rsidP="00992639">
            <w:pPr>
              <w:numPr>
                <w:ilvl w:val="0"/>
                <w:numId w:val="2"/>
              </w:numPr>
              <w:rPr>
                <w:rFonts w:ascii="Arial" w:hAnsi="Arial" w:cs="Arial"/>
                <w:sz w:val="24"/>
                <w:szCs w:val="24"/>
              </w:rPr>
            </w:pPr>
            <w:r>
              <w:rPr>
                <w:rFonts w:ascii="Arial" w:eastAsia="Arial" w:hAnsi="Arial" w:cs="Arial"/>
                <w:sz w:val="24"/>
                <w:szCs w:val="24"/>
              </w:rPr>
              <w:t xml:space="preserve">Can children </w:t>
            </w:r>
            <w:r w:rsidR="00A33E6F">
              <w:rPr>
                <w:rFonts w:ascii="Arial" w:eastAsia="Arial" w:hAnsi="Arial" w:cs="Arial"/>
                <w:sz w:val="24"/>
                <w:szCs w:val="24"/>
              </w:rPr>
              <w:t xml:space="preserve">make </w:t>
            </w:r>
            <w:r w:rsidR="00221247">
              <w:rPr>
                <w:rFonts w:ascii="Arial" w:eastAsia="Arial" w:hAnsi="Arial" w:cs="Arial"/>
                <w:sz w:val="24"/>
                <w:szCs w:val="24"/>
              </w:rPr>
              <w:t xml:space="preserve">suggestions </w:t>
            </w:r>
            <w:r w:rsidR="00F87059">
              <w:rPr>
                <w:rFonts w:ascii="Arial" w:eastAsia="Arial" w:hAnsi="Arial" w:cs="Arial"/>
                <w:sz w:val="24"/>
                <w:szCs w:val="24"/>
              </w:rPr>
              <w:t>about how to carry out the test?</w:t>
            </w:r>
          </w:p>
          <w:p w:rsidR="00992639" w:rsidRPr="00492B29" w:rsidRDefault="00F87059" w:rsidP="00992639">
            <w:pPr>
              <w:numPr>
                <w:ilvl w:val="0"/>
                <w:numId w:val="2"/>
              </w:numPr>
              <w:rPr>
                <w:rFonts w:ascii="Arial" w:hAnsi="Arial" w:cs="Arial"/>
                <w:sz w:val="24"/>
                <w:szCs w:val="24"/>
              </w:rPr>
            </w:pPr>
            <w:r>
              <w:rPr>
                <w:rFonts w:ascii="Arial" w:hAnsi="Arial" w:cs="Arial"/>
                <w:sz w:val="24"/>
                <w:szCs w:val="24"/>
              </w:rPr>
              <w:t>Can children make ongoing suggestions to refine the test?</w:t>
            </w:r>
          </w:p>
        </w:tc>
      </w:tr>
      <w:tr w:rsidR="00150A04">
        <w:trPr>
          <w:trHeight w:val="6800"/>
        </w:trPr>
        <w:tc>
          <w:tcPr>
            <w:tcW w:w="10207" w:type="dxa"/>
            <w:gridSpan w:val="4"/>
          </w:tcPr>
          <w:p w:rsidR="00150A04" w:rsidRDefault="007A23CA">
            <w:pPr>
              <w:rPr>
                <w:rFonts w:ascii="Arial" w:eastAsia="Arial" w:hAnsi="Arial" w:cs="Arial"/>
                <w:i/>
                <w:sz w:val="24"/>
                <w:szCs w:val="24"/>
              </w:rPr>
            </w:pPr>
            <w:r>
              <w:rPr>
                <w:rFonts w:ascii="Arial" w:eastAsia="Arial" w:hAnsi="Arial" w:cs="Arial"/>
                <w:b/>
                <w:sz w:val="28"/>
                <w:szCs w:val="28"/>
              </w:rPr>
              <w:t xml:space="preserve">Activity  </w:t>
            </w:r>
            <w:r w:rsidR="006E030D">
              <w:rPr>
                <w:rFonts w:ascii="Arial" w:hAnsi="Arial"/>
                <w:i/>
                <w:sz w:val="24"/>
                <w:szCs w:val="24"/>
              </w:rPr>
              <w:t xml:space="preserve">Today we are </w:t>
            </w:r>
            <w:r w:rsidR="00F87059">
              <w:rPr>
                <w:rFonts w:ascii="Arial" w:hAnsi="Arial"/>
                <w:i/>
                <w:sz w:val="24"/>
                <w:szCs w:val="24"/>
              </w:rPr>
              <w:t>engineers</w:t>
            </w:r>
          </w:p>
          <w:p w:rsidR="00150A04" w:rsidRDefault="00221247">
            <w:pPr>
              <w:rPr>
                <w:rFonts w:ascii="Arial" w:eastAsia="Arial" w:hAnsi="Arial" w:cs="Arial"/>
                <w:sz w:val="24"/>
                <w:szCs w:val="24"/>
              </w:rPr>
            </w:pPr>
            <w:r>
              <w:rPr>
                <w:rFonts w:ascii="Arial" w:eastAsia="Arial" w:hAnsi="Arial" w:cs="Arial"/>
                <w:sz w:val="24"/>
                <w:szCs w:val="24"/>
              </w:rPr>
              <w:t>Tell children about John Dunlop who created a new inflatable rubber tyre for his son’s tricycle. He compared his new wheel and the old metal wheel by rolling them across the yard together and found that the metal wheel stopped but the new wheel continued until it hit the gatepost and bounced back.  You could also explore your setting’s wheeled vehicles.</w:t>
            </w:r>
          </w:p>
          <w:p w:rsidR="00F0212B" w:rsidRDefault="00F0212B">
            <w:pPr>
              <w:rPr>
                <w:rFonts w:ascii="Arial" w:eastAsia="Arial" w:hAnsi="Arial" w:cs="Arial"/>
                <w:sz w:val="24"/>
                <w:szCs w:val="24"/>
              </w:rPr>
            </w:pPr>
            <w:r>
              <w:rPr>
                <w:rFonts w:ascii="Arial" w:eastAsia="Arial" w:hAnsi="Arial" w:cs="Arial"/>
                <w:sz w:val="24"/>
                <w:szCs w:val="24"/>
              </w:rPr>
              <w:t xml:space="preserve">(See </w:t>
            </w:r>
            <w:proofErr w:type="gramStart"/>
            <w:r>
              <w:rPr>
                <w:rFonts w:ascii="Arial" w:eastAsia="Arial" w:hAnsi="Arial" w:cs="Arial"/>
                <w:sz w:val="24"/>
                <w:szCs w:val="24"/>
              </w:rPr>
              <w:t>PSTT’s</w:t>
            </w:r>
            <w:proofErr w:type="gramEnd"/>
            <w:r>
              <w:rPr>
                <w:rFonts w:ascii="Arial" w:eastAsia="Arial" w:hAnsi="Arial" w:cs="Arial"/>
                <w:sz w:val="24"/>
                <w:szCs w:val="24"/>
              </w:rPr>
              <w:t xml:space="preserve"> </w:t>
            </w:r>
            <w:r w:rsidRPr="005F6984">
              <w:rPr>
                <w:rFonts w:ascii="Arial" w:eastAsia="Arial" w:hAnsi="Arial" w:cs="Arial"/>
                <w:i/>
                <w:sz w:val="24"/>
                <w:szCs w:val="24"/>
              </w:rPr>
              <w:t>‘Standing on the shoulders of giants’</w:t>
            </w:r>
            <w:r>
              <w:rPr>
                <w:rFonts w:ascii="Arial" w:eastAsia="Arial" w:hAnsi="Arial" w:cs="Arial"/>
                <w:sz w:val="24"/>
                <w:szCs w:val="24"/>
              </w:rPr>
              <w:t xml:space="preserve"> book for more info).</w:t>
            </w:r>
          </w:p>
          <w:p w:rsidR="00221247" w:rsidRDefault="00221247">
            <w:pPr>
              <w:rPr>
                <w:rFonts w:ascii="Arial" w:eastAsia="Arial" w:hAnsi="Arial" w:cs="Arial"/>
                <w:sz w:val="24"/>
                <w:szCs w:val="24"/>
              </w:rPr>
            </w:pPr>
            <w:r>
              <w:rPr>
                <w:rFonts w:ascii="Arial" w:eastAsia="Arial" w:hAnsi="Arial" w:cs="Arial"/>
                <w:sz w:val="24"/>
                <w:szCs w:val="24"/>
              </w:rPr>
              <w:t>We are going to investigate materials like Dunlop using balls down a ramp and/or against a wall. Discuss the children’s ideas about how to do this and how to make a fair comparison between the balls.</w:t>
            </w:r>
            <w:r w:rsidR="00F87059">
              <w:rPr>
                <w:rFonts w:ascii="Arial" w:eastAsia="Arial" w:hAnsi="Arial" w:cs="Arial"/>
                <w:sz w:val="24"/>
                <w:szCs w:val="24"/>
              </w:rPr>
              <w:t xml:space="preserve"> </w:t>
            </w:r>
            <w:r w:rsidR="00492B29">
              <w:rPr>
                <w:rFonts w:ascii="Arial" w:eastAsia="Arial" w:hAnsi="Arial" w:cs="Arial"/>
                <w:sz w:val="24"/>
                <w:szCs w:val="24"/>
              </w:rPr>
              <w:t xml:space="preserve">A </w:t>
            </w:r>
            <w:proofErr w:type="spellStart"/>
            <w:r w:rsidR="00492B29">
              <w:rPr>
                <w:rFonts w:ascii="Arial" w:eastAsia="Arial" w:hAnsi="Arial" w:cs="Arial"/>
                <w:sz w:val="24"/>
                <w:szCs w:val="24"/>
              </w:rPr>
              <w:t>plasticine</w:t>
            </w:r>
            <w:proofErr w:type="spellEnd"/>
            <w:r w:rsidR="00492B29">
              <w:rPr>
                <w:rFonts w:ascii="Arial" w:eastAsia="Arial" w:hAnsi="Arial" w:cs="Arial"/>
                <w:sz w:val="24"/>
                <w:szCs w:val="24"/>
              </w:rPr>
              <w:t xml:space="preserve"> ball </w:t>
            </w:r>
            <w:proofErr w:type="gramStart"/>
            <w:r w:rsidR="00492B29">
              <w:rPr>
                <w:rFonts w:ascii="Arial" w:eastAsia="Arial" w:hAnsi="Arial" w:cs="Arial"/>
                <w:sz w:val="24"/>
                <w:szCs w:val="24"/>
              </w:rPr>
              <w:t>could also be used</w:t>
            </w:r>
            <w:proofErr w:type="gramEnd"/>
            <w:r w:rsidR="00492B29">
              <w:rPr>
                <w:rFonts w:ascii="Arial" w:eastAsia="Arial" w:hAnsi="Arial" w:cs="Arial"/>
                <w:sz w:val="24"/>
                <w:szCs w:val="24"/>
              </w:rPr>
              <w:t xml:space="preserve"> for comparison.</w:t>
            </w:r>
          </w:p>
          <w:p w:rsidR="00992639" w:rsidRDefault="00F52289">
            <w:pPr>
              <w:rPr>
                <w:rFonts w:ascii="Arial" w:eastAsia="Arial" w:hAnsi="Arial" w:cs="Arial"/>
                <w:sz w:val="24"/>
                <w:szCs w:val="24"/>
              </w:rPr>
            </w:pPr>
            <w:r>
              <w:rPr>
                <w:noProof/>
                <w:lang w:eastAsia="en-GB"/>
              </w:rPr>
              <w:drawing>
                <wp:anchor distT="0" distB="0" distL="114300" distR="114300" simplePos="0" relativeHeight="251669504" behindDoc="0" locked="0" layoutInCell="1" allowOverlap="1">
                  <wp:simplePos x="0" y="0"/>
                  <wp:positionH relativeFrom="column">
                    <wp:posOffset>5672455</wp:posOffset>
                  </wp:positionH>
                  <wp:positionV relativeFrom="paragraph">
                    <wp:posOffset>278765</wp:posOffset>
                  </wp:positionV>
                  <wp:extent cx="314325" cy="281323"/>
                  <wp:effectExtent l="0" t="0" r="0" b="4445"/>
                  <wp:wrapSquare wrapText="bothSides"/>
                  <wp:docPr id="1030" name="Picture 6" descr="Pupil box 2 - focus on science objectives. " title="TAPS pyramid logo for Pupil box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885"/>
                          <a:stretch/>
                        </pic:blipFill>
                        <pic:spPr bwMode="auto">
                          <a:xfrm>
                            <a:off x="0" y="0"/>
                            <a:ext cx="314325" cy="281323"/>
                          </a:xfrm>
                          <a:prstGeom prst="rect">
                            <a:avLst/>
                          </a:prstGeom>
                          <a:noFill/>
                          <a:ln>
                            <a:noFill/>
                          </a:ln>
                          <a:effectLst/>
                          <a:extLst/>
                        </pic:spPr>
                      </pic:pic>
                    </a:graphicData>
                  </a:graphic>
                </wp:anchor>
              </w:drawing>
            </w:r>
            <w:r w:rsidR="00221247">
              <w:rPr>
                <w:rFonts w:ascii="Arial" w:eastAsia="Arial" w:hAnsi="Arial" w:cs="Arial"/>
                <w:sz w:val="24"/>
                <w:szCs w:val="24"/>
              </w:rPr>
              <w:t>As children investigate, observe</w:t>
            </w:r>
            <w:r w:rsidR="00F87059">
              <w:rPr>
                <w:rFonts w:ascii="Arial" w:eastAsia="Arial" w:hAnsi="Arial" w:cs="Arial"/>
                <w:sz w:val="24"/>
                <w:szCs w:val="24"/>
              </w:rPr>
              <w:t xml:space="preserve"> and discuss with them</w:t>
            </w:r>
            <w:r w:rsidR="00221247">
              <w:rPr>
                <w:rFonts w:ascii="Arial" w:eastAsia="Arial" w:hAnsi="Arial" w:cs="Arial"/>
                <w:sz w:val="24"/>
                <w:szCs w:val="24"/>
              </w:rPr>
              <w:t xml:space="preserve"> how they are carrying</w:t>
            </w:r>
            <w:r w:rsidR="00F87059">
              <w:rPr>
                <w:rFonts w:ascii="Arial" w:eastAsia="Arial" w:hAnsi="Arial" w:cs="Arial"/>
                <w:sz w:val="24"/>
                <w:szCs w:val="24"/>
              </w:rPr>
              <w:t xml:space="preserve"> out their enquiry, noting children’s comments as appropriate.</w:t>
            </w:r>
          </w:p>
          <w:p w:rsidR="00992639" w:rsidRDefault="00992639">
            <w:pPr>
              <w:rPr>
                <w:rFonts w:ascii="Arial" w:eastAsia="Arial" w:hAnsi="Arial" w:cs="Arial"/>
                <w:sz w:val="24"/>
                <w:szCs w:val="24"/>
              </w:rPr>
            </w:pPr>
          </w:p>
          <w:p w:rsidR="00150A04" w:rsidRPr="00613C53" w:rsidRDefault="00CD5B3C">
            <w:pPr>
              <w:rPr>
                <w:rFonts w:ascii="Arial" w:eastAsia="Arial" w:hAnsi="Arial" w:cs="Arial"/>
                <w:b/>
                <w:color w:val="FF0000"/>
                <w:sz w:val="24"/>
                <w:szCs w:val="24"/>
              </w:rPr>
            </w:pPr>
            <w:r w:rsidRPr="00613C53">
              <w:rPr>
                <w:rFonts w:ascii="Arial" w:eastAsia="Arial" w:hAnsi="Arial" w:cs="Arial"/>
                <w:b/>
                <w:sz w:val="24"/>
                <w:szCs w:val="24"/>
              </w:rPr>
              <w:t>Adapting the teaching</w:t>
            </w:r>
            <w:r w:rsidR="007A23CA" w:rsidRPr="00613C53">
              <w:rPr>
                <w:rFonts w:ascii="Arial" w:eastAsia="Arial" w:hAnsi="Arial" w:cs="Arial"/>
                <w:b/>
                <w:sz w:val="24"/>
                <w:szCs w:val="24"/>
              </w:rPr>
              <w:t xml:space="preserve"> </w:t>
            </w:r>
          </w:p>
          <w:p w:rsidR="006E030D" w:rsidRPr="00613C53" w:rsidRDefault="007A23CA">
            <w:pPr>
              <w:rPr>
                <w:rFonts w:ascii="Arial" w:eastAsia="Arial" w:hAnsi="Arial" w:cs="Arial"/>
                <w:sz w:val="22"/>
                <w:szCs w:val="22"/>
              </w:rPr>
            </w:pPr>
            <w:r w:rsidRPr="00613C53">
              <w:rPr>
                <w:rFonts w:ascii="Arial" w:eastAsia="Arial" w:hAnsi="Arial" w:cs="Arial"/>
                <w:b/>
                <w:sz w:val="22"/>
                <w:szCs w:val="22"/>
              </w:rPr>
              <w:t>Support:</w:t>
            </w:r>
            <w:r w:rsidR="006E030D" w:rsidRPr="00613C53">
              <w:rPr>
                <w:rFonts w:ascii="Arial" w:eastAsia="Arial" w:hAnsi="Arial" w:cs="Arial"/>
                <w:sz w:val="22"/>
                <w:szCs w:val="22"/>
              </w:rPr>
              <w:t xml:space="preserve"> </w:t>
            </w:r>
            <w:r w:rsidR="00F87059" w:rsidRPr="00613C53">
              <w:rPr>
                <w:rFonts w:ascii="Arial" w:eastAsia="Arial" w:hAnsi="Arial" w:cs="Arial"/>
                <w:sz w:val="22"/>
                <w:szCs w:val="22"/>
              </w:rPr>
              <w:t>Help to set up the investigation. Provide a smaller number of balls.</w:t>
            </w:r>
          </w:p>
          <w:p w:rsidR="00260F54" w:rsidRPr="00613C53" w:rsidRDefault="007A23CA">
            <w:pPr>
              <w:tabs>
                <w:tab w:val="left" w:pos="1089"/>
              </w:tabs>
              <w:rPr>
                <w:rFonts w:ascii="Arial" w:eastAsia="Arial" w:hAnsi="Arial" w:cs="Arial"/>
                <w:sz w:val="22"/>
                <w:szCs w:val="22"/>
              </w:rPr>
            </w:pPr>
            <w:r w:rsidRPr="00613C53">
              <w:rPr>
                <w:rFonts w:ascii="Arial" w:eastAsia="Arial" w:hAnsi="Arial" w:cs="Arial"/>
                <w:b/>
                <w:sz w:val="22"/>
                <w:szCs w:val="22"/>
              </w:rPr>
              <w:t>Extension:</w:t>
            </w:r>
            <w:r w:rsidRPr="00613C53">
              <w:rPr>
                <w:rFonts w:ascii="Arial" w:eastAsia="Arial" w:hAnsi="Arial" w:cs="Arial"/>
                <w:sz w:val="22"/>
                <w:szCs w:val="22"/>
              </w:rPr>
              <w:t xml:space="preserve"> </w:t>
            </w:r>
            <w:r w:rsidR="00F87059" w:rsidRPr="00613C53">
              <w:rPr>
                <w:rFonts w:ascii="Arial" w:eastAsia="Arial" w:hAnsi="Arial" w:cs="Arial"/>
                <w:sz w:val="22"/>
                <w:szCs w:val="22"/>
              </w:rPr>
              <w:t>Compare ball performance for distance rolled and for distance bounced back off a wall.</w:t>
            </w:r>
          </w:p>
          <w:p w:rsidR="00150A04" w:rsidRPr="00613C53" w:rsidRDefault="00F35DBF">
            <w:pPr>
              <w:tabs>
                <w:tab w:val="left" w:pos="1089"/>
              </w:tabs>
              <w:rPr>
                <w:rFonts w:ascii="Arial" w:eastAsia="Arial" w:hAnsi="Arial" w:cs="Arial"/>
                <w:sz w:val="22"/>
                <w:szCs w:val="22"/>
              </w:rPr>
            </w:pPr>
            <w:r>
              <w:rPr>
                <w:rFonts w:ascii="Arial" w:eastAsia="Arial" w:hAnsi="Arial" w:cs="Arial"/>
                <w:noProof/>
                <w:sz w:val="24"/>
                <w:szCs w:val="24"/>
                <w:lang w:eastAsia="en-GB"/>
              </w:rPr>
              <w:drawing>
                <wp:anchor distT="0" distB="0" distL="114300" distR="114300" simplePos="0" relativeHeight="251668480" behindDoc="0" locked="0" layoutInCell="1" allowOverlap="1">
                  <wp:simplePos x="0" y="0"/>
                  <wp:positionH relativeFrom="column">
                    <wp:posOffset>4843145</wp:posOffset>
                  </wp:positionH>
                  <wp:positionV relativeFrom="paragraph">
                    <wp:posOffset>208915</wp:posOffset>
                  </wp:positionV>
                  <wp:extent cx="1343025" cy="1790700"/>
                  <wp:effectExtent l="0" t="0" r="9525" b="0"/>
                  <wp:wrapSquare wrapText="bothSides"/>
                  <wp:docPr id="5" name="Picture 5" title="Photo of balls rolling down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29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790700"/>
                          </a:xfrm>
                          <a:prstGeom prst="rect">
                            <a:avLst/>
                          </a:prstGeom>
                        </pic:spPr>
                      </pic:pic>
                    </a:graphicData>
                  </a:graphic>
                  <wp14:sizeRelH relativeFrom="margin">
                    <wp14:pctWidth>0</wp14:pctWidth>
                  </wp14:sizeRelH>
                  <wp14:sizeRelV relativeFrom="margin">
                    <wp14:pctHeight>0</wp14:pctHeight>
                  </wp14:sizeRelV>
                </wp:anchor>
              </w:drawing>
            </w:r>
            <w:r w:rsidR="007A23CA" w:rsidRPr="00613C53">
              <w:rPr>
                <w:rFonts w:ascii="Arial" w:eastAsia="Arial" w:hAnsi="Arial" w:cs="Arial"/>
                <w:b/>
                <w:sz w:val="22"/>
                <w:szCs w:val="22"/>
              </w:rPr>
              <w:t>Other ideas:</w:t>
            </w:r>
            <w:r w:rsidR="00F87059" w:rsidRPr="00613C53">
              <w:rPr>
                <w:rFonts w:ascii="Arial" w:eastAsia="Arial" w:hAnsi="Arial" w:cs="Arial"/>
                <w:b/>
                <w:sz w:val="22"/>
                <w:szCs w:val="22"/>
              </w:rPr>
              <w:t xml:space="preserve"> </w:t>
            </w:r>
            <w:r w:rsidR="00F87059" w:rsidRPr="00613C53">
              <w:rPr>
                <w:rFonts w:ascii="Arial" w:eastAsia="Arial" w:hAnsi="Arial" w:cs="Arial"/>
                <w:sz w:val="22"/>
                <w:szCs w:val="22"/>
              </w:rPr>
              <w:t>Try on different surfaces. Try different ways of measuring bounciness e.g. height bounced, number of bounces when dropped from a set height.</w:t>
            </w:r>
          </w:p>
          <w:p w:rsidR="00150A04" w:rsidRDefault="00150A04">
            <w:pPr>
              <w:rPr>
                <w:rFonts w:ascii="Arial" w:eastAsia="Arial" w:hAnsi="Arial" w:cs="Arial"/>
                <w:sz w:val="24"/>
                <w:szCs w:val="24"/>
              </w:rPr>
            </w:pPr>
          </w:p>
          <w:p w:rsidR="00150A04" w:rsidRPr="00260F54" w:rsidRDefault="007A23CA">
            <w:pPr>
              <w:rPr>
                <w:rFonts w:ascii="Arial" w:eastAsia="Arial" w:hAnsi="Arial" w:cs="Arial"/>
                <w:b/>
                <w:sz w:val="24"/>
                <w:szCs w:val="24"/>
              </w:rPr>
            </w:pPr>
            <w:r w:rsidRPr="00260F54">
              <w:rPr>
                <w:rFonts w:ascii="Arial" w:eastAsia="Arial" w:hAnsi="Arial" w:cs="Arial"/>
                <w:b/>
                <w:sz w:val="24"/>
                <w:szCs w:val="24"/>
              </w:rPr>
              <w:t xml:space="preserve">Questions to support discussion </w:t>
            </w:r>
          </w:p>
          <w:p w:rsidR="00992639" w:rsidRDefault="00F87059" w:rsidP="00992639">
            <w:pPr>
              <w:numPr>
                <w:ilvl w:val="0"/>
                <w:numId w:val="1"/>
              </w:numPr>
              <w:contextualSpacing/>
              <w:rPr>
                <w:rFonts w:ascii="Arial" w:eastAsia="Arial" w:hAnsi="Arial" w:cs="Arial"/>
                <w:sz w:val="24"/>
                <w:szCs w:val="24"/>
              </w:rPr>
            </w:pPr>
            <w:r>
              <w:rPr>
                <w:rFonts w:ascii="Arial" w:eastAsia="Arial" w:hAnsi="Arial" w:cs="Arial"/>
                <w:sz w:val="24"/>
                <w:szCs w:val="24"/>
              </w:rPr>
              <w:t>What could we do to compare the balls?</w:t>
            </w:r>
          </w:p>
          <w:p w:rsidR="00D54834" w:rsidRDefault="00F87059" w:rsidP="00C11BA0">
            <w:pPr>
              <w:numPr>
                <w:ilvl w:val="0"/>
                <w:numId w:val="1"/>
              </w:numPr>
              <w:contextualSpacing/>
              <w:rPr>
                <w:rFonts w:ascii="Arial" w:eastAsia="Arial" w:hAnsi="Arial" w:cs="Arial"/>
                <w:sz w:val="24"/>
                <w:szCs w:val="24"/>
              </w:rPr>
            </w:pPr>
            <w:r>
              <w:rPr>
                <w:rFonts w:ascii="Arial" w:eastAsia="Arial" w:hAnsi="Arial" w:cs="Arial"/>
                <w:sz w:val="24"/>
                <w:szCs w:val="24"/>
              </w:rPr>
              <w:t>How can we make it a fair comparison?</w:t>
            </w:r>
          </w:p>
          <w:p w:rsidR="00F87059" w:rsidRDefault="00F87059" w:rsidP="00C11BA0">
            <w:pPr>
              <w:numPr>
                <w:ilvl w:val="0"/>
                <w:numId w:val="1"/>
              </w:numPr>
              <w:contextualSpacing/>
              <w:rPr>
                <w:rFonts w:ascii="Arial" w:eastAsia="Arial" w:hAnsi="Arial" w:cs="Arial"/>
                <w:sz w:val="24"/>
                <w:szCs w:val="24"/>
              </w:rPr>
            </w:pPr>
            <w:r>
              <w:rPr>
                <w:rFonts w:ascii="Arial" w:eastAsia="Arial" w:hAnsi="Arial" w:cs="Arial"/>
                <w:sz w:val="24"/>
                <w:szCs w:val="24"/>
              </w:rPr>
              <w:t>What should we keep the same each time?</w:t>
            </w:r>
          </w:p>
          <w:p w:rsidR="00492B29" w:rsidRDefault="00492B29" w:rsidP="00C11BA0">
            <w:pPr>
              <w:numPr>
                <w:ilvl w:val="0"/>
                <w:numId w:val="1"/>
              </w:numPr>
              <w:contextualSpacing/>
              <w:rPr>
                <w:rFonts w:ascii="Arial" w:eastAsia="Arial" w:hAnsi="Arial" w:cs="Arial"/>
                <w:sz w:val="24"/>
                <w:szCs w:val="24"/>
              </w:rPr>
            </w:pPr>
            <w:r>
              <w:rPr>
                <w:rFonts w:ascii="Arial" w:eastAsia="Arial" w:hAnsi="Arial" w:cs="Arial"/>
                <w:sz w:val="24"/>
                <w:szCs w:val="24"/>
              </w:rPr>
              <w:t>What do you think will happen?</w:t>
            </w:r>
          </w:p>
          <w:p w:rsidR="00492B29" w:rsidRPr="00492B29" w:rsidRDefault="00F87059" w:rsidP="00492B29">
            <w:pPr>
              <w:numPr>
                <w:ilvl w:val="0"/>
                <w:numId w:val="1"/>
              </w:numPr>
              <w:contextualSpacing/>
              <w:rPr>
                <w:rFonts w:ascii="Arial" w:eastAsia="Arial" w:hAnsi="Arial" w:cs="Arial"/>
                <w:sz w:val="24"/>
                <w:szCs w:val="24"/>
              </w:rPr>
            </w:pPr>
            <w:r w:rsidRPr="00F87059">
              <w:rPr>
                <w:rFonts w:ascii="Arial" w:eastAsia="Arial" w:hAnsi="Arial" w:cs="Arial"/>
                <w:sz w:val="24"/>
                <w:szCs w:val="24"/>
              </w:rPr>
              <w:t>What could you do to make it easier to check how far the balls have gone?</w:t>
            </w:r>
          </w:p>
          <w:p w:rsidR="00992639" w:rsidRPr="00492B29" w:rsidRDefault="00492B29" w:rsidP="003D7536">
            <w:pPr>
              <w:numPr>
                <w:ilvl w:val="0"/>
                <w:numId w:val="1"/>
              </w:numPr>
              <w:contextualSpacing/>
              <w:rPr>
                <w:rFonts w:ascii="Arial" w:eastAsia="Arial" w:hAnsi="Arial" w:cs="Arial"/>
                <w:sz w:val="24"/>
                <w:szCs w:val="24"/>
              </w:rPr>
            </w:pPr>
            <w:r w:rsidRPr="00492B29">
              <w:rPr>
                <w:rFonts w:ascii="Arial" w:eastAsia="Arial" w:hAnsi="Arial" w:cs="Arial"/>
                <w:sz w:val="24"/>
                <w:szCs w:val="24"/>
              </w:rPr>
              <w:t>What else could we try?</w:t>
            </w:r>
          </w:p>
          <w:p w:rsidR="00992639" w:rsidRDefault="00992639" w:rsidP="00D54834">
            <w:pPr>
              <w:ind w:left="720"/>
              <w:contextualSpacing/>
              <w:rPr>
                <w:rFonts w:ascii="Arial" w:eastAsia="Arial" w:hAnsi="Arial" w:cs="Arial"/>
                <w:sz w:val="24"/>
                <w:szCs w:val="24"/>
              </w:rPr>
            </w:pPr>
          </w:p>
        </w:tc>
      </w:tr>
      <w:tr w:rsidR="00150A04" w:rsidTr="003B404A">
        <w:trPr>
          <w:trHeight w:val="416"/>
        </w:trPr>
        <w:tc>
          <w:tcPr>
            <w:tcW w:w="10207" w:type="dxa"/>
            <w:gridSpan w:val="4"/>
          </w:tcPr>
          <w:p w:rsidR="00150A04" w:rsidRDefault="00085ABC">
            <w:pPr>
              <w:rPr>
                <w:rFonts w:ascii="Arial" w:eastAsia="Arial" w:hAnsi="Arial" w:cs="Arial"/>
                <w:color w:val="FF0000"/>
                <w:sz w:val="28"/>
                <w:szCs w:val="28"/>
              </w:rPr>
            </w:pPr>
            <w:r>
              <w:rPr>
                <w:rFonts w:ascii="Arial" w:eastAsia="Arial" w:hAnsi="Arial" w:cs="Arial"/>
                <w:b/>
                <w:sz w:val="28"/>
                <w:szCs w:val="28"/>
              </w:rPr>
              <w:t>Benchmark</w:t>
            </w:r>
            <w:r w:rsidR="00CD5B3C">
              <w:rPr>
                <w:rFonts w:ascii="Arial" w:eastAsia="Arial" w:hAnsi="Arial" w:cs="Arial"/>
                <w:b/>
                <w:sz w:val="28"/>
                <w:szCs w:val="28"/>
              </w:rPr>
              <w:t xml:space="preserve"> i</w:t>
            </w:r>
            <w:r w:rsidR="007A23CA">
              <w:rPr>
                <w:rFonts w:ascii="Arial" w:eastAsia="Arial" w:hAnsi="Arial" w:cs="Arial"/>
                <w:b/>
                <w:sz w:val="28"/>
                <w:szCs w:val="28"/>
              </w:rPr>
              <w:t>ndicators</w:t>
            </w:r>
            <w:r w:rsidR="007A23CA">
              <w:rPr>
                <w:rFonts w:ascii="Arial" w:eastAsia="Arial" w:hAnsi="Arial" w:cs="Arial"/>
                <w:color w:val="FF0000"/>
                <w:sz w:val="28"/>
                <w:szCs w:val="28"/>
              </w:rPr>
              <w:t xml:space="preserve"> </w:t>
            </w:r>
          </w:p>
          <w:p w:rsidR="00FE034D" w:rsidRPr="00492B29" w:rsidRDefault="00085ABC">
            <w:pPr>
              <w:rPr>
                <w:rFonts w:ascii="Arial" w:eastAsia="Arial" w:hAnsi="Arial" w:cs="Arial"/>
              </w:rPr>
            </w:pPr>
            <w:r>
              <w:rPr>
                <w:rFonts w:ascii="Arial" w:eastAsia="Arial" w:hAnsi="Arial" w:cs="Arial"/>
                <w:b/>
              </w:rPr>
              <w:t>Working towards</w:t>
            </w:r>
            <w:r w:rsidR="00492B29">
              <w:rPr>
                <w:rFonts w:ascii="Arial" w:eastAsia="Arial" w:hAnsi="Arial" w:cs="Arial"/>
                <w:b/>
              </w:rPr>
              <w:t xml:space="preserve">: </w:t>
            </w:r>
            <w:r w:rsidR="00492B29">
              <w:rPr>
                <w:rFonts w:ascii="Arial" w:eastAsia="Arial" w:hAnsi="Arial" w:cs="Arial"/>
              </w:rPr>
              <w:t xml:space="preserve">Pupils are reluctant to contribute or make impractical suggestions.  When investigating they are not systematic, for example, trying to </w:t>
            </w:r>
            <w:r w:rsidR="00D60A80">
              <w:rPr>
                <w:rFonts w:ascii="Arial" w:eastAsia="Arial" w:hAnsi="Arial" w:cs="Arial"/>
              </w:rPr>
              <w:t>make all balls bounce the further.</w:t>
            </w:r>
          </w:p>
          <w:p w:rsidR="00150A04" w:rsidRDefault="00150A04"/>
          <w:p w:rsidR="00D64A13" w:rsidRDefault="00CD5B3C">
            <w:pPr>
              <w:rPr>
                <w:rFonts w:ascii="Arial" w:eastAsia="Arial" w:hAnsi="Arial" w:cs="Arial"/>
              </w:rPr>
            </w:pPr>
            <w:bookmarkStart w:id="0" w:name="_gjdgxs" w:colFirst="0" w:colLast="0"/>
            <w:bookmarkEnd w:id="0"/>
            <w:r>
              <w:rPr>
                <w:rFonts w:ascii="Arial" w:eastAsia="Arial" w:hAnsi="Arial" w:cs="Arial"/>
                <w:b/>
              </w:rPr>
              <w:t>Achieved</w:t>
            </w:r>
            <w:r w:rsidR="007A23CA">
              <w:rPr>
                <w:rFonts w:ascii="Arial" w:eastAsia="Arial" w:hAnsi="Arial" w:cs="Arial"/>
                <w:b/>
              </w:rPr>
              <w:t>:</w:t>
            </w:r>
            <w:r w:rsidR="007A23CA">
              <w:rPr>
                <w:rFonts w:ascii="Arial" w:eastAsia="Arial" w:hAnsi="Arial" w:cs="Arial"/>
              </w:rPr>
              <w:t xml:space="preserve"> </w:t>
            </w:r>
            <w:r w:rsidR="00D60A80">
              <w:rPr>
                <w:rFonts w:ascii="Arial" w:eastAsia="Arial" w:hAnsi="Arial" w:cs="Arial"/>
              </w:rPr>
              <w:t xml:space="preserve">Pupils make practical suggestions to investigate </w:t>
            </w:r>
            <w:r w:rsidR="00B83B85">
              <w:rPr>
                <w:rFonts w:ascii="Arial" w:eastAsia="Arial" w:hAnsi="Arial" w:cs="Arial"/>
              </w:rPr>
              <w:t>ball rolling or bounciness e.g. where to put the ramp after trial runs, using sticky notes to mark where balls have stopped.</w:t>
            </w:r>
          </w:p>
          <w:p w:rsidR="00992639" w:rsidRPr="00D64A13" w:rsidRDefault="00992639">
            <w:pPr>
              <w:rPr>
                <w:rFonts w:ascii="Arial" w:eastAsia="Arial" w:hAnsi="Arial" w:cs="Arial"/>
              </w:rPr>
            </w:pPr>
          </w:p>
          <w:p w:rsidR="00D54834" w:rsidRDefault="00085ABC" w:rsidP="00992639">
            <w:pPr>
              <w:rPr>
                <w:rFonts w:ascii="Arial" w:eastAsia="Arial" w:hAnsi="Arial" w:cs="Arial"/>
              </w:rPr>
            </w:pPr>
            <w:r>
              <w:rPr>
                <w:rFonts w:ascii="Arial" w:eastAsia="Arial" w:hAnsi="Arial" w:cs="Arial"/>
                <w:b/>
              </w:rPr>
              <w:t xml:space="preserve">Possible ways to go </w:t>
            </w:r>
            <w:proofErr w:type="gramStart"/>
            <w:r>
              <w:rPr>
                <w:rFonts w:ascii="Arial" w:eastAsia="Arial" w:hAnsi="Arial" w:cs="Arial"/>
                <w:b/>
              </w:rPr>
              <w:t>further</w:t>
            </w:r>
            <w:r w:rsidR="007A23CA">
              <w:rPr>
                <w:rFonts w:ascii="Arial" w:eastAsia="Arial" w:hAnsi="Arial" w:cs="Arial"/>
                <w:b/>
              </w:rPr>
              <w:t>:</w:t>
            </w:r>
            <w:proofErr w:type="gramEnd"/>
            <w:r w:rsidR="003B404A">
              <w:rPr>
                <w:rFonts w:ascii="Arial" w:eastAsia="Arial" w:hAnsi="Arial" w:cs="Arial"/>
              </w:rPr>
              <w:t xml:space="preserve"> </w:t>
            </w:r>
            <w:r w:rsidR="00D60A80">
              <w:rPr>
                <w:rFonts w:ascii="Arial" w:eastAsia="Arial" w:hAnsi="Arial" w:cs="Arial"/>
              </w:rPr>
              <w:t>Pupils may begin to compare the balls by recording measurements</w:t>
            </w:r>
            <w:r w:rsidR="00B83B85">
              <w:rPr>
                <w:rFonts w:ascii="Arial" w:eastAsia="Arial" w:hAnsi="Arial" w:cs="Arial"/>
              </w:rPr>
              <w:t>.  They may recognise when a comparison is unfair and decide to repeat it.</w:t>
            </w:r>
          </w:p>
          <w:p w:rsidR="00992639" w:rsidRPr="00D54834" w:rsidRDefault="00992639" w:rsidP="00992639">
            <w:pPr>
              <w:rPr>
                <w:rFonts w:ascii="Arial" w:eastAsia="Arial" w:hAnsi="Arial" w:cs="Arial"/>
                <w:i/>
              </w:rPr>
            </w:pPr>
          </w:p>
        </w:tc>
      </w:tr>
    </w:tbl>
    <w:p w:rsidR="00150A04" w:rsidRDefault="00F52289" w:rsidP="003B404A">
      <w:pPr>
        <w:rPr>
          <w:rFonts w:ascii="Arial" w:eastAsia="Arial" w:hAnsi="Arial" w:cs="Arial"/>
        </w:rPr>
      </w:pPr>
      <w:r>
        <w:rPr>
          <w:noProof/>
          <w:lang w:eastAsia="en-GB"/>
        </w:rPr>
        <w:drawing>
          <wp:inline distT="0" distB="0" distL="0" distR="0" wp14:anchorId="6CE4225B" wp14:editId="0706EBF5">
            <wp:extent cx="297986" cy="266700"/>
            <wp:effectExtent l="0" t="0" r="6985" b="0"/>
            <wp:docPr id="6" name="Picture 6" descr="Pupil box 2 - focus on science objectives. " title="TAPS pyramid logo for Pupil box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upil box 2 - focus on science objectives. " title="TAPS pyramid logo for Pupil box 2">
                      <a:hlinkClick r:id="rId11"/>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9885"/>
                    <a:stretch/>
                  </pic:blipFill>
                  <pic:spPr bwMode="auto">
                    <a:xfrm>
                      <a:off x="0" y="0"/>
                      <a:ext cx="300129" cy="268618"/>
                    </a:xfrm>
                    <a:prstGeom prst="rect">
                      <a:avLst/>
                    </a:prstGeom>
                    <a:noFill/>
                    <a:ln>
                      <a:noFill/>
                    </a:ln>
                    <a:effectLst/>
                    <a:extLst/>
                  </pic:spPr>
                </pic:pic>
              </a:graphicData>
            </a:graphic>
          </wp:inline>
        </w:drawing>
      </w:r>
      <w:r>
        <w:rPr>
          <w:rFonts w:ascii="Arial" w:eastAsia="Arial" w:hAnsi="Arial" w:cs="Arial"/>
        </w:rPr>
        <w:t xml:space="preserve"> </w:t>
      </w:r>
      <w:r w:rsidRPr="00F52289">
        <w:rPr>
          <w:rFonts w:ascii="Arial" w:eastAsia="Arial" w:hAnsi="Arial" w:cs="Arial"/>
        </w:rPr>
        <w:t>Pupil box 2 - focus on science objectives. See TAPS pyramid for more examples.</w:t>
      </w:r>
      <w:bookmarkStart w:id="1" w:name="_GoBack"/>
      <w:bookmarkEnd w:id="1"/>
    </w:p>
    <w:sectPr w:rsidR="00150A04">
      <w:headerReference w:type="defaul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62" w:rsidRDefault="009E7162">
      <w:r>
        <w:separator/>
      </w:r>
    </w:p>
  </w:endnote>
  <w:endnote w:type="continuationSeparator" w:id="0">
    <w:p w:rsidR="009E7162" w:rsidRDefault="009E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62" w:rsidRDefault="009E7162">
      <w:r>
        <w:separator/>
      </w:r>
    </w:p>
  </w:footnote>
  <w:footnote w:type="continuationSeparator" w:id="0">
    <w:p w:rsidR="009E7162" w:rsidRDefault="009E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04" w:rsidRDefault="00150A04">
    <w:pPr>
      <w:tabs>
        <w:tab w:val="center" w:pos="4153"/>
        <w:tab w:val="right"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A"/>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06060B7"/>
    <w:multiLevelType w:val="multilevel"/>
    <w:tmpl w:val="272E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4"/>
    <w:rsid w:val="00023625"/>
    <w:rsid w:val="00056746"/>
    <w:rsid w:val="00085ABC"/>
    <w:rsid w:val="00093EDD"/>
    <w:rsid w:val="000F3C77"/>
    <w:rsid w:val="00150A04"/>
    <w:rsid w:val="001E3143"/>
    <w:rsid w:val="00221247"/>
    <w:rsid w:val="00244D25"/>
    <w:rsid w:val="00260F54"/>
    <w:rsid w:val="00333E9D"/>
    <w:rsid w:val="00384A5F"/>
    <w:rsid w:val="003B404A"/>
    <w:rsid w:val="00456FDA"/>
    <w:rsid w:val="00492B29"/>
    <w:rsid w:val="004F6674"/>
    <w:rsid w:val="00613C53"/>
    <w:rsid w:val="006948E9"/>
    <w:rsid w:val="006E030D"/>
    <w:rsid w:val="006F02A7"/>
    <w:rsid w:val="007A23CA"/>
    <w:rsid w:val="008751FC"/>
    <w:rsid w:val="00882E12"/>
    <w:rsid w:val="008949BA"/>
    <w:rsid w:val="008C5F72"/>
    <w:rsid w:val="009800EB"/>
    <w:rsid w:val="00992639"/>
    <w:rsid w:val="009B4DE1"/>
    <w:rsid w:val="009E7162"/>
    <w:rsid w:val="00A33E6F"/>
    <w:rsid w:val="00A72789"/>
    <w:rsid w:val="00A83BF1"/>
    <w:rsid w:val="00AA7ED6"/>
    <w:rsid w:val="00B44E82"/>
    <w:rsid w:val="00B83B85"/>
    <w:rsid w:val="00C11BA0"/>
    <w:rsid w:val="00CA0DBC"/>
    <w:rsid w:val="00CA34B1"/>
    <w:rsid w:val="00CD5B3C"/>
    <w:rsid w:val="00CF2257"/>
    <w:rsid w:val="00D00B3F"/>
    <w:rsid w:val="00D44290"/>
    <w:rsid w:val="00D54834"/>
    <w:rsid w:val="00D60A80"/>
    <w:rsid w:val="00D64A13"/>
    <w:rsid w:val="00DD601E"/>
    <w:rsid w:val="00DE23B7"/>
    <w:rsid w:val="00DF3D62"/>
    <w:rsid w:val="00E0057B"/>
    <w:rsid w:val="00E27136"/>
    <w:rsid w:val="00E349EA"/>
    <w:rsid w:val="00E53F47"/>
    <w:rsid w:val="00E87CBF"/>
    <w:rsid w:val="00E91F39"/>
    <w:rsid w:val="00F0212B"/>
    <w:rsid w:val="00F35DBF"/>
    <w:rsid w:val="00F4032D"/>
    <w:rsid w:val="00F50C18"/>
    <w:rsid w:val="00F52289"/>
    <w:rsid w:val="00F87059"/>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DB13"/>
  <w15:docId w15:val="{8CE827A1-DD6B-49FF-A75F-64CBB44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next w:val="Normal"/>
    <w:link w:val="SubtitleChar"/>
    <w:rPr>
      <w:sz w:val="32"/>
      <w:szCs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ps.pstt.org.uk/active-pupi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Earle</dc:creator>
  <cp:lastModifiedBy>Sarah Earle</cp:lastModifiedBy>
  <cp:revision>3</cp:revision>
  <cp:lastPrinted>2018-09-27T08:29:00Z</cp:lastPrinted>
  <dcterms:created xsi:type="dcterms:W3CDTF">2021-07-02T16:28:00Z</dcterms:created>
  <dcterms:modified xsi:type="dcterms:W3CDTF">2021-07-02T16:29:00Z</dcterms:modified>
</cp:coreProperties>
</file>