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C4117" w14:textId="2996479C" w:rsidR="00485B68" w:rsidRPr="009352D3" w:rsidRDefault="003A336E" w:rsidP="00A274A2">
      <w:pPr>
        <w:pStyle w:val="Title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65D8738" wp14:editId="0C54956E">
            <wp:simplePos x="0" y="0"/>
            <wp:positionH relativeFrom="column">
              <wp:posOffset>5410835</wp:posOffset>
            </wp:positionH>
            <wp:positionV relativeFrom="paragraph">
              <wp:posOffset>-638175</wp:posOffset>
            </wp:positionV>
            <wp:extent cx="965200" cy="7239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2939ADB" wp14:editId="0545F4CE">
            <wp:simplePos x="0" y="0"/>
            <wp:positionH relativeFrom="column">
              <wp:posOffset>-243840</wp:posOffset>
            </wp:positionH>
            <wp:positionV relativeFrom="paragraph">
              <wp:posOffset>-657225</wp:posOffset>
            </wp:positionV>
            <wp:extent cx="771525" cy="76581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A6E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  <w:bookmarkStart w:id="0" w:name="_GoBack"/>
      <w:bookmarkEnd w:id="0"/>
    </w:p>
    <w:tbl>
      <w:tblPr>
        <w:tblW w:w="10275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6"/>
        <w:gridCol w:w="1700"/>
        <w:gridCol w:w="1260"/>
        <w:gridCol w:w="3839"/>
      </w:tblGrid>
      <w:tr w:rsidR="00A67BC3" w14:paraId="5F221E28" w14:textId="77777777" w:rsidTr="003A336E">
        <w:trPr>
          <w:trHeight w:val="776"/>
          <w:jc w:val="center"/>
        </w:trPr>
        <w:tc>
          <w:tcPr>
            <w:tcW w:w="3476" w:type="dxa"/>
          </w:tcPr>
          <w:p w14:paraId="35D9F7DF" w14:textId="77777777" w:rsidR="00A67BC3" w:rsidRDefault="00A67BC3" w:rsidP="00A67BC3">
            <w:pPr>
              <w:pStyle w:val="Subtitl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</w:t>
            </w:r>
          </w:p>
          <w:p w14:paraId="0606FD15" w14:textId="77777777" w:rsidR="00A67BC3" w:rsidRDefault="00F7635A" w:rsidP="00307BDA">
            <w:pPr>
              <w:pStyle w:val="Subtitle"/>
              <w:rPr>
                <w:rFonts w:ascii="Arial" w:hAnsi="Arial"/>
              </w:rPr>
            </w:pPr>
            <w:r w:rsidRPr="000535A8">
              <w:rPr>
                <w:rFonts w:ascii="Arial" w:hAnsi="Arial"/>
                <w:sz w:val="28"/>
              </w:rPr>
              <w:t>Materials/light</w:t>
            </w:r>
          </w:p>
        </w:tc>
        <w:tc>
          <w:tcPr>
            <w:tcW w:w="2960" w:type="dxa"/>
            <w:gridSpan w:val="2"/>
          </w:tcPr>
          <w:p w14:paraId="5527C4A7" w14:textId="77777777" w:rsidR="00A67BC3" w:rsidRPr="00A67BC3" w:rsidRDefault="00F7635A" w:rsidP="00A67BC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Year 1</w:t>
            </w:r>
          </w:p>
          <w:p w14:paraId="71B01315" w14:textId="77777777" w:rsidR="00A67BC3" w:rsidRPr="00A5277F" w:rsidRDefault="00A5277F" w:rsidP="00A67BC3">
            <w:pPr>
              <w:rPr>
                <w:rFonts w:ascii="Arial" w:hAnsi="Arial"/>
                <w:i/>
                <w:sz w:val="24"/>
                <w:szCs w:val="24"/>
              </w:rPr>
            </w:pPr>
            <w:r w:rsidRPr="00A5277F">
              <w:rPr>
                <w:rFonts w:ascii="Arial" w:hAnsi="Arial"/>
                <w:sz w:val="24"/>
                <w:szCs w:val="24"/>
              </w:rPr>
              <w:t>Age 5-6</w:t>
            </w:r>
          </w:p>
        </w:tc>
        <w:tc>
          <w:tcPr>
            <w:tcW w:w="3839" w:type="dxa"/>
          </w:tcPr>
          <w:p w14:paraId="3FFCC519" w14:textId="67601487" w:rsidR="00A67BC3" w:rsidRDefault="00A5277F" w:rsidP="003F0544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F51A8A">
              <w:rPr>
                <w:rFonts w:ascii="Arial" w:hAnsi="Arial"/>
                <w:sz w:val="28"/>
              </w:rPr>
              <w:t xml:space="preserve"> Ways to test </w:t>
            </w:r>
            <w:r w:rsidR="003F0544">
              <w:rPr>
                <w:rFonts w:ascii="Arial" w:hAnsi="Arial"/>
                <w:sz w:val="28"/>
              </w:rPr>
              <w:t>transparency</w:t>
            </w:r>
          </w:p>
        </w:tc>
      </w:tr>
      <w:tr w:rsidR="00A67BC3" w14:paraId="0A772342" w14:textId="77777777" w:rsidTr="003A336E">
        <w:trPr>
          <w:trHeight w:val="744"/>
          <w:jc w:val="center"/>
        </w:trPr>
        <w:tc>
          <w:tcPr>
            <w:tcW w:w="5176" w:type="dxa"/>
            <w:gridSpan w:val="2"/>
          </w:tcPr>
          <w:p w14:paraId="3AEBC8B6" w14:textId="233217F5" w:rsidR="00A67BC3" w:rsidRDefault="004F5A6E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5A9A1EE" wp14:editId="2FDFE07B">
                  <wp:simplePos x="0" y="0"/>
                  <wp:positionH relativeFrom="column">
                    <wp:posOffset>2466340</wp:posOffset>
                  </wp:positionH>
                  <wp:positionV relativeFrom="paragraph">
                    <wp:posOffset>18415</wp:posOffset>
                  </wp:positionV>
                  <wp:extent cx="469900" cy="590550"/>
                  <wp:effectExtent l="0" t="0" r="635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277F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027FC257" w14:textId="179DFE51" w:rsidR="00A67BC3" w:rsidRPr="00AE5DFC" w:rsidRDefault="00B52516" w:rsidP="00B5251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Recognise that sorting questions can be answered in different ways</w:t>
            </w:r>
          </w:p>
        </w:tc>
        <w:tc>
          <w:tcPr>
            <w:tcW w:w="5099" w:type="dxa"/>
            <w:gridSpan w:val="2"/>
          </w:tcPr>
          <w:p w14:paraId="7A4F3D5F" w14:textId="7BDCF565" w:rsidR="00A67BC3" w:rsidRDefault="004F5A6E" w:rsidP="00A67BC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  <w:r w:rsidR="00A67BC3">
              <w:rPr>
                <w:rFonts w:ascii="Arial" w:hAnsi="Arial"/>
                <w:b/>
                <w:sz w:val="28"/>
              </w:rPr>
              <w:t xml:space="preserve"> </w:t>
            </w:r>
          </w:p>
          <w:p w14:paraId="4CF26770" w14:textId="77777777" w:rsidR="00A67BC3" w:rsidRPr="00AE5DFC" w:rsidRDefault="00F7635A" w:rsidP="00AE5DFC">
            <w:pPr>
              <w:rPr>
                <w:rFonts w:ascii="Arial" w:hAnsi="Arial"/>
                <w:sz w:val="24"/>
                <w:szCs w:val="24"/>
              </w:rPr>
            </w:pPr>
            <w:r w:rsidRPr="00AE5DFC">
              <w:rPr>
                <w:rFonts w:ascii="Arial" w:hAnsi="Arial"/>
                <w:sz w:val="24"/>
                <w:szCs w:val="24"/>
              </w:rPr>
              <w:t>Describe properties of materials</w:t>
            </w:r>
          </w:p>
        </w:tc>
      </w:tr>
      <w:tr w:rsidR="002569D1" w14:paraId="781C69DA" w14:textId="77777777" w:rsidTr="003A336E">
        <w:trPr>
          <w:jc w:val="center"/>
        </w:trPr>
        <w:tc>
          <w:tcPr>
            <w:tcW w:w="10275" w:type="dxa"/>
            <w:gridSpan w:val="4"/>
          </w:tcPr>
          <w:p w14:paraId="17906037" w14:textId="77777777" w:rsidR="0076703D" w:rsidRPr="00691F82" w:rsidRDefault="00A5277F" w:rsidP="00A5277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Focus</w:t>
            </w:r>
          </w:p>
          <w:p w14:paraId="18C7CB2A" w14:textId="0AA01162" w:rsidR="00691F82" w:rsidRPr="00691F82" w:rsidRDefault="00691F82" w:rsidP="00691F82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Can children</w:t>
            </w:r>
            <w:r>
              <w:t xml:space="preserve"> </w:t>
            </w:r>
            <w:r w:rsidRPr="00691F82">
              <w:rPr>
                <w:rFonts w:ascii="Arial" w:hAnsi="Arial"/>
                <w:sz w:val="22"/>
                <w:szCs w:val="22"/>
              </w:rPr>
              <w:t xml:space="preserve">test </w:t>
            </w:r>
            <w:r w:rsidR="004857C3">
              <w:rPr>
                <w:rFonts w:ascii="Arial" w:hAnsi="Arial"/>
                <w:sz w:val="22"/>
                <w:szCs w:val="22"/>
              </w:rPr>
              <w:t>whether</w:t>
            </w:r>
            <w:r w:rsidRPr="00691F82">
              <w:rPr>
                <w:rFonts w:ascii="Arial" w:hAnsi="Arial"/>
                <w:sz w:val="22"/>
                <w:szCs w:val="22"/>
              </w:rPr>
              <w:t xml:space="preserve"> materials</w:t>
            </w:r>
            <w:r w:rsidR="004857C3">
              <w:rPr>
                <w:rFonts w:ascii="Arial" w:hAnsi="Arial"/>
                <w:sz w:val="22"/>
                <w:szCs w:val="22"/>
              </w:rPr>
              <w:t xml:space="preserve"> are opaque or transparent</w:t>
            </w:r>
            <w:r>
              <w:rPr>
                <w:rFonts w:ascii="Arial" w:hAnsi="Arial"/>
                <w:sz w:val="22"/>
                <w:szCs w:val="22"/>
              </w:rPr>
              <w:t>?</w:t>
            </w:r>
          </w:p>
          <w:p w14:paraId="43C9D20A" w14:textId="374E282E" w:rsidR="00FB248D" w:rsidRPr="00631818" w:rsidRDefault="00691F82" w:rsidP="00F7635A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Can children</w:t>
            </w:r>
            <w:r w:rsidR="00FB248D">
              <w:rPr>
                <w:rFonts w:ascii="Arial" w:hAnsi="Arial"/>
                <w:sz w:val="22"/>
                <w:szCs w:val="22"/>
              </w:rPr>
              <w:t xml:space="preserve"> compare materials on the basis of their </w:t>
            </w:r>
            <w:r w:rsidR="004857C3">
              <w:rPr>
                <w:rFonts w:ascii="Arial" w:hAnsi="Arial"/>
                <w:sz w:val="22"/>
                <w:szCs w:val="22"/>
              </w:rPr>
              <w:t>transparency</w:t>
            </w:r>
            <w:r>
              <w:rPr>
                <w:rFonts w:ascii="Arial" w:hAnsi="Arial"/>
                <w:sz w:val="22"/>
                <w:szCs w:val="22"/>
              </w:rPr>
              <w:t>?</w:t>
            </w:r>
          </w:p>
          <w:p w14:paraId="308BA3EC" w14:textId="576D20A2" w:rsidR="00631818" w:rsidRPr="0076703D" w:rsidRDefault="00631818" w:rsidP="004857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Can children discuss different ways to test </w:t>
            </w:r>
            <w:r w:rsidR="004857C3">
              <w:rPr>
                <w:rFonts w:ascii="Arial" w:hAnsi="Arial"/>
                <w:sz w:val="22"/>
                <w:szCs w:val="22"/>
              </w:rPr>
              <w:t>transparency</w:t>
            </w:r>
            <w:r>
              <w:rPr>
                <w:rFonts w:ascii="Arial" w:hAnsi="Arial"/>
                <w:sz w:val="22"/>
                <w:szCs w:val="22"/>
              </w:rPr>
              <w:t>?</w:t>
            </w:r>
          </w:p>
        </w:tc>
      </w:tr>
      <w:tr w:rsidR="002609A7" w14:paraId="56553195" w14:textId="77777777" w:rsidTr="003A336E">
        <w:trPr>
          <w:jc w:val="center"/>
        </w:trPr>
        <w:tc>
          <w:tcPr>
            <w:tcW w:w="10275" w:type="dxa"/>
            <w:gridSpan w:val="4"/>
          </w:tcPr>
          <w:p w14:paraId="7515B738" w14:textId="354226A9" w:rsidR="002609A7" w:rsidRDefault="002609A7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</w:p>
          <w:p w14:paraId="77F60C48" w14:textId="20D71E8B" w:rsidR="001A539B" w:rsidRDefault="00F7635A">
            <w:pPr>
              <w:rPr>
                <w:rFonts w:ascii="Arial" w:hAnsi="Arial"/>
                <w:sz w:val="22"/>
                <w:szCs w:val="22"/>
              </w:rPr>
            </w:pPr>
            <w:r w:rsidRPr="00AE5DFC">
              <w:rPr>
                <w:rFonts w:ascii="Arial" w:hAnsi="Arial"/>
                <w:sz w:val="22"/>
                <w:szCs w:val="22"/>
              </w:rPr>
              <w:t>Explore a range of materials e</w:t>
            </w:r>
            <w:r w:rsidR="00F0331F" w:rsidRPr="00AE5DFC">
              <w:rPr>
                <w:rFonts w:ascii="Arial" w:hAnsi="Arial"/>
                <w:sz w:val="22"/>
                <w:szCs w:val="22"/>
              </w:rPr>
              <w:t>.</w:t>
            </w:r>
            <w:r w:rsidRPr="00AE5DFC">
              <w:rPr>
                <w:rFonts w:ascii="Arial" w:hAnsi="Arial"/>
                <w:sz w:val="22"/>
                <w:szCs w:val="22"/>
              </w:rPr>
              <w:t>g</w:t>
            </w:r>
            <w:r w:rsidR="00AD24F1" w:rsidRPr="00AE5DFC">
              <w:rPr>
                <w:rFonts w:ascii="Arial" w:hAnsi="Arial"/>
                <w:sz w:val="22"/>
                <w:szCs w:val="22"/>
              </w:rPr>
              <w:t>.</w:t>
            </w:r>
            <w:r w:rsidRPr="00AE5DFC">
              <w:rPr>
                <w:rFonts w:ascii="Arial" w:hAnsi="Arial"/>
                <w:sz w:val="22"/>
                <w:szCs w:val="22"/>
              </w:rPr>
              <w:t xml:space="preserve"> foil, shiny fabric, glossy acetate, shiny paper, brightly coloured paper, netting… </w:t>
            </w:r>
            <w:r w:rsidR="00FE316B" w:rsidRPr="00AE5DFC">
              <w:rPr>
                <w:rFonts w:ascii="Arial" w:hAnsi="Arial"/>
                <w:sz w:val="22"/>
                <w:szCs w:val="22"/>
              </w:rPr>
              <w:t>l</w:t>
            </w:r>
            <w:r w:rsidR="00AD24F1" w:rsidRPr="00AE5DFC">
              <w:rPr>
                <w:rFonts w:ascii="Arial" w:hAnsi="Arial"/>
                <w:sz w:val="22"/>
                <w:szCs w:val="22"/>
              </w:rPr>
              <w:t>ist words to describe their properties</w:t>
            </w:r>
            <w:r w:rsidR="00FB248D" w:rsidRPr="00AE5DFC">
              <w:rPr>
                <w:rFonts w:ascii="Arial" w:hAnsi="Arial"/>
                <w:sz w:val="22"/>
                <w:szCs w:val="22"/>
              </w:rPr>
              <w:t xml:space="preserve"> on </w:t>
            </w:r>
            <w:r w:rsidR="0094341F" w:rsidRPr="00AE5DFC">
              <w:rPr>
                <w:rFonts w:ascii="Arial" w:hAnsi="Arial"/>
                <w:sz w:val="22"/>
                <w:szCs w:val="22"/>
              </w:rPr>
              <w:t xml:space="preserve">a </w:t>
            </w:r>
            <w:r w:rsidR="00FB248D" w:rsidRPr="00AE5DFC">
              <w:rPr>
                <w:rFonts w:ascii="Arial" w:hAnsi="Arial"/>
                <w:sz w:val="22"/>
                <w:szCs w:val="22"/>
              </w:rPr>
              <w:t>whiteboard</w:t>
            </w:r>
            <w:r w:rsidR="005E5C04">
              <w:rPr>
                <w:rFonts w:ascii="Arial" w:hAnsi="Arial"/>
                <w:sz w:val="22"/>
                <w:szCs w:val="22"/>
              </w:rPr>
              <w:t xml:space="preserve"> (e.g. shiny/dull,</w:t>
            </w:r>
            <w:r w:rsidR="00AD24F1" w:rsidRPr="00AE5DFC">
              <w:rPr>
                <w:rFonts w:ascii="Arial" w:hAnsi="Arial"/>
                <w:sz w:val="22"/>
                <w:szCs w:val="22"/>
              </w:rPr>
              <w:t xml:space="preserve"> </w:t>
            </w:r>
            <w:r w:rsidR="004857C3">
              <w:rPr>
                <w:rFonts w:ascii="Arial" w:hAnsi="Arial"/>
                <w:sz w:val="22"/>
                <w:szCs w:val="22"/>
              </w:rPr>
              <w:t>transparent</w:t>
            </w:r>
            <w:r w:rsidR="00AD24F1" w:rsidRPr="00AE5DFC">
              <w:rPr>
                <w:rFonts w:ascii="Arial" w:hAnsi="Arial"/>
                <w:sz w:val="22"/>
                <w:szCs w:val="22"/>
              </w:rPr>
              <w:t>/opaque</w:t>
            </w:r>
            <w:r w:rsidR="004857C3">
              <w:rPr>
                <w:rFonts w:ascii="Arial" w:hAnsi="Arial"/>
                <w:sz w:val="22"/>
                <w:szCs w:val="22"/>
              </w:rPr>
              <w:t xml:space="preserve"> &amp; translucent</w:t>
            </w:r>
            <w:r w:rsidR="00AD24F1" w:rsidRPr="00AE5DFC">
              <w:rPr>
                <w:rFonts w:ascii="Arial" w:hAnsi="Arial"/>
                <w:sz w:val="22"/>
                <w:szCs w:val="22"/>
              </w:rPr>
              <w:t xml:space="preserve">). </w:t>
            </w:r>
            <w:r w:rsidR="00035EA1">
              <w:rPr>
                <w:rFonts w:ascii="Arial" w:hAnsi="Arial"/>
                <w:sz w:val="22"/>
                <w:szCs w:val="22"/>
              </w:rPr>
              <w:t xml:space="preserve">Explain that </w:t>
            </w:r>
            <w:r w:rsidR="005E5C04">
              <w:rPr>
                <w:rFonts w:ascii="Arial" w:hAnsi="Arial"/>
                <w:sz w:val="22"/>
                <w:szCs w:val="22"/>
              </w:rPr>
              <w:t xml:space="preserve">a material is transparent if we can </w:t>
            </w:r>
            <w:r w:rsidR="001A539B">
              <w:rPr>
                <w:rFonts w:ascii="Arial" w:hAnsi="Arial"/>
                <w:sz w:val="22"/>
                <w:szCs w:val="22"/>
              </w:rPr>
              <w:t xml:space="preserve">see details through it </w:t>
            </w:r>
            <w:r w:rsidR="005E5C04">
              <w:rPr>
                <w:rFonts w:ascii="Arial" w:hAnsi="Arial"/>
                <w:sz w:val="22"/>
                <w:szCs w:val="22"/>
              </w:rPr>
              <w:t>and opaque if we cannot see anything at all.</w:t>
            </w:r>
            <w:r w:rsidR="001A539B">
              <w:rPr>
                <w:rFonts w:ascii="Arial" w:hAnsi="Arial"/>
                <w:sz w:val="22"/>
                <w:szCs w:val="22"/>
              </w:rPr>
              <w:t xml:space="preserve">  Ask children to look through a translucent material (e.g. bubble wrap) and explain that this is translucent because we can see light but not details.</w:t>
            </w:r>
          </w:p>
          <w:p w14:paraId="35DA07C9" w14:textId="06A42397" w:rsidR="005E5C04" w:rsidRDefault="00F7635A">
            <w:pPr>
              <w:rPr>
                <w:rFonts w:ascii="Arial" w:hAnsi="Arial"/>
                <w:sz w:val="22"/>
                <w:szCs w:val="22"/>
              </w:rPr>
            </w:pPr>
            <w:r w:rsidRPr="00AE5DFC">
              <w:rPr>
                <w:rFonts w:ascii="Arial" w:hAnsi="Arial"/>
                <w:sz w:val="22"/>
                <w:szCs w:val="22"/>
              </w:rPr>
              <w:t xml:space="preserve">Discuss how to test which are the most </w:t>
            </w:r>
            <w:r w:rsidR="004857C3">
              <w:rPr>
                <w:rFonts w:ascii="Arial" w:hAnsi="Arial"/>
                <w:sz w:val="22"/>
                <w:szCs w:val="22"/>
              </w:rPr>
              <w:t>transparent</w:t>
            </w:r>
            <w:r w:rsidR="00FE316B" w:rsidRPr="00AE5DFC">
              <w:rPr>
                <w:rFonts w:ascii="Arial" w:hAnsi="Arial"/>
                <w:sz w:val="22"/>
                <w:szCs w:val="22"/>
              </w:rPr>
              <w:t xml:space="preserve">, </w:t>
            </w:r>
            <w:r w:rsidRPr="00AE5DFC">
              <w:rPr>
                <w:rFonts w:ascii="Arial" w:hAnsi="Arial"/>
                <w:sz w:val="22"/>
                <w:szCs w:val="22"/>
              </w:rPr>
              <w:t>e</w:t>
            </w:r>
            <w:r w:rsidR="00AD24F1" w:rsidRPr="00AE5DFC">
              <w:rPr>
                <w:rFonts w:ascii="Arial" w:hAnsi="Arial"/>
                <w:sz w:val="22"/>
                <w:szCs w:val="22"/>
              </w:rPr>
              <w:t>.</w:t>
            </w:r>
            <w:r w:rsidRPr="00AE5DFC">
              <w:rPr>
                <w:rFonts w:ascii="Arial" w:hAnsi="Arial"/>
                <w:sz w:val="22"/>
                <w:szCs w:val="22"/>
              </w:rPr>
              <w:t>g</w:t>
            </w:r>
            <w:r w:rsidR="00AD24F1" w:rsidRPr="00AE5DFC">
              <w:rPr>
                <w:rFonts w:ascii="Arial" w:hAnsi="Arial"/>
                <w:sz w:val="22"/>
                <w:szCs w:val="22"/>
              </w:rPr>
              <w:t xml:space="preserve">. </w:t>
            </w:r>
            <w:r w:rsidR="004857C3">
              <w:rPr>
                <w:rFonts w:ascii="Arial" w:hAnsi="Arial"/>
                <w:sz w:val="22"/>
                <w:szCs w:val="22"/>
              </w:rPr>
              <w:t>look through</w:t>
            </w:r>
            <w:r w:rsidR="00AD24F1" w:rsidRPr="00AE5DFC">
              <w:rPr>
                <w:rFonts w:ascii="Arial" w:hAnsi="Arial"/>
                <w:sz w:val="22"/>
                <w:szCs w:val="22"/>
              </w:rPr>
              <w:t xml:space="preserve"> </w:t>
            </w:r>
            <w:r w:rsidR="005E5C04">
              <w:rPr>
                <w:rFonts w:ascii="Arial" w:hAnsi="Arial"/>
                <w:sz w:val="22"/>
                <w:szCs w:val="22"/>
              </w:rPr>
              <w:t>the material</w:t>
            </w:r>
            <w:r w:rsidR="00CF1B95" w:rsidRPr="00AE5DFC">
              <w:rPr>
                <w:rFonts w:ascii="Arial" w:hAnsi="Arial"/>
                <w:sz w:val="22"/>
                <w:szCs w:val="22"/>
              </w:rPr>
              <w:t xml:space="preserve"> </w:t>
            </w:r>
            <w:r w:rsidR="00D95A59">
              <w:rPr>
                <w:rFonts w:ascii="Arial" w:hAnsi="Arial"/>
                <w:sz w:val="22"/>
                <w:szCs w:val="22"/>
              </w:rPr>
              <w:t xml:space="preserve">at a window or </w:t>
            </w:r>
            <w:r w:rsidR="003961E8">
              <w:rPr>
                <w:rFonts w:ascii="Arial" w:hAnsi="Arial"/>
                <w:sz w:val="22"/>
                <w:szCs w:val="22"/>
              </w:rPr>
              <w:t xml:space="preserve">at </w:t>
            </w:r>
            <w:r w:rsidR="00D95A59">
              <w:rPr>
                <w:rFonts w:ascii="Arial" w:hAnsi="Arial"/>
                <w:sz w:val="22"/>
                <w:szCs w:val="22"/>
              </w:rPr>
              <w:t xml:space="preserve">a lamp, or </w:t>
            </w:r>
            <w:r w:rsidR="005E5C04">
              <w:rPr>
                <w:rFonts w:ascii="Arial" w:hAnsi="Arial"/>
                <w:sz w:val="22"/>
                <w:szCs w:val="22"/>
              </w:rPr>
              <w:t xml:space="preserve">shine </w:t>
            </w:r>
            <w:r w:rsidR="00CF1B95" w:rsidRPr="00AE5DFC">
              <w:rPr>
                <w:rFonts w:ascii="Arial" w:hAnsi="Arial"/>
                <w:sz w:val="22"/>
                <w:szCs w:val="22"/>
              </w:rPr>
              <w:t xml:space="preserve">torchlight </w:t>
            </w:r>
            <w:r w:rsidR="005E5C04">
              <w:rPr>
                <w:rFonts w:ascii="Arial" w:hAnsi="Arial"/>
                <w:sz w:val="22"/>
                <w:szCs w:val="22"/>
              </w:rPr>
              <w:t>through</w:t>
            </w:r>
            <w:r w:rsidR="00EA032D">
              <w:rPr>
                <w:rFonts w:ascii="Arial" w:hAnsi="Arial"/>
                <w:sz w:val="22"/>
                <w:szCs w:val="22"/>
              </w:rPr>
              <w:t xml:space="preserve"> or take a photo through it</w:t>
            </w:r>
            <w:r w:rsidR="00D95A59">
              <w:rPr>
                <w:rFonts w:ascii="Arial" w:hAnsi="Arial"/>
                <w:sz w:val="22"/>
                <w:szCs w:val="22"/>
              </w:rPr>
              <w:t xml:space="preserve">. </w:t>
            </w:r>
            <w:r w:rsidR="005E5C04">
              <w:rPr>
                <w:rFonts w:ascii="Arial" w:hAnsi="Arial"/>
                <w:sz w:val="22"/>
                <w:szCs w:val="22"/>
              </w:rPr>
              <w:t xml:space="preserve"> </w:t>
            </w:r>
            <w:r w:rsidR="003961E8">
              <w:rPr>
                <w:rFonts w:ascii="Arial" w:hAnsi="Arial"/>
                <w:sz w:val="22"/>
                <w:szCs w:val="22"/>
              </w:rPr>
              <w:t>What can you see?</w:t>
            </w:r>
            <w:r w:rsidR="005E5C0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6A22271" w14:textId="5AD87D87" w:rsidR="008A5385" w:rsidRPr="00AE5DFC" w:rsidRDefault="002B2CD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45D204D" wp14:editId="3E548C92">
                  <wp:simplePos x="0" y="0"/>
                  <wp:positionH relativeFrom="column">
                    <wp:posOffset>5748655</wp:posOffset>
                  </wp:positionH>
                  <wp:positionV relativeFrom="paragraph">
                    <wp:posOffset>215265</wp:posOffset>
                  </wp:positionV>
                  <wp:extent cx="390525" cy="429895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29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248D" w:rsidRPr="00AE5DFC">
              <w:rPr>
                <w:rFonts w:ascii="Arial" w:hAnsi="Arial"/>
                <w:sz w:val="22"/>
                <w:szCs w:val="22"/>
              </w:rPr>
              <w:t>Groups test and sort a range of materials (could be for a purpose</w:t>
            </w:r>
            <w:r w:rsidR="00AD24F1" w:rsidRPr="00AE5DFC">
              <w:rPr>
                <w:rFonts w:ascii="Arial" w:hAnsi="Arial"/>
                <w:sz w:val="22"/>
                <w:szCs w:val="22"/>
              </w:rPr>
              <w:t>,</w:t>
            </w:r>
            <w:r w:rsidR="00FB248D" w:rsidRPr="00AE5DFC">
              <w:rPr>
                <w:rFonts w:ascii="Arial" w:hAnsi="Arial"/>
                <w:sz w:val="22"/>
                <w:szCs w:val="22"/>
              </w:rPr>
              <w:t xml:space="preserve"> e</w:t>
            </w:r>
            <w:r w:rsidR="00AD24F1" w:rsidRPr="00AE5DFC">
              <w:rPr>
                <w:rFonts w:ascii="Arial" w:hAnsi="Arial"/>
                <w:sz w:val="22"/>
                <w:szCs w:val="22"/>
              </w:rPr>
              <w:t>.</w:t>
            </w:r>
            <w:r w:rsidR="00FB248D" w:rsidRPr="00AE5DFC">
              <w:rPr>
                <w:rFonts w:ascii="Arial" w:hAnsi="Arial"/>
                <w:sz w:val="22"/>
                <w:szCs w:val="22"/>
              </w:rPr>
              <w:t>g</w:t>
            </w:r>
            <w:r w:rsidR="00AD24F1" w:rsidRPr="00AE5DFC">
              <w:rPr>
                <w:rFonts w:ascii="Arial" w:hAnsi="Arial"/>
                <w:sz w:val="22"/>
                <w:szCs w:val="22"/>
              </w:rPr>
              <w:t>.</w:t>
            </w:r>
            <w:r w:rsidR="00FB248D" w:rsidRPr="00AE5DFC">
              <w:rPr>
                <w:rFonts w:ascii="Arial" w:hAnsi="Arial"/>
                <w:sz w:val="22"/>
                <w:szCs w:val="22"/>
              </w:rPr>
              <w:t xml:space="preserve"> to find the </w:t>
            </w:r>
            <w:r w:rsidR="001A539B">
              <w:rPr>
                <w:rFonts w:ascii="Arial" w:hAnsi="Arial"/>
                <w:sz w:val="22"/>
                <w:szCs w:val="22"/>
              </w:rPr>
              <w:t xml:space="preserve">best material </w:t>
            </w:r>
            <w:r w:rsidR="00FB248D" w:rsidRPr="00AE5DFC">
              <w:rPr>
                <w:rFonts w:ascii="Arial" w:hAnsi="Arial"/>
                <w:sz w:val="22"/>
                <w:szCs w:val="22"/>
              </w:rPr>
              <w:t xml:space="preserve">for making </w:t>
            </w:r>
            <w:r w:rsidR="005E5C04">
              <w:rPr>
                <w:rFonts w:ascii="Arial" w:hAnsi="Arial"/>
                <w:sz w:val="22"/>
                <w:szCs w:val="22"/>
              </w:rPr>
              <w:t>a windscreen for a car</w:t>
            </w:r>
            <w:r w:rsidR="00FB248D" w:rsidRPr="00AE5DFC">
              <w:rPr>
                <w:rFonts w:ascii="Arial" w:hAnsi="Arial"/>
                <w:sz w:val="22"/>
                <w:szCs w:val="22"/>
              </w:rPr>
              <w:t>).</w:t>
            </w:r>
            <w:r w:rsidR="001A539B">
              <w:rPr>
                <w:rFonts w:ascii="Arial" w:hAnsi="Arial"/>
                <w:sz w:val="22"/>
                <w:szCs w:val="22"/>
              </w:rPr>
              <w:t xml:space="preserve">  </w:t>
            </w:r>
            <w:r w:rsidR="00FB248D" w:rsidRPr="00AE5DFC">
              <w:rPr>
                <w:rFonts w:ascii="Arial" w:hAnsi="Arial"/>
                <w:sz w:val="22"/>
                <w:szCs w:val="22"/>
              </w:rPr>
              <w:t xml:space="preserve">Children </w:t>
            </w:r>
            <w:r w:rsidR="00AC0C72">
              <w:rPr>
                <w:rFonts w:ascii="Arial" w:hAnsi="Arial"/>
                <w:sz w:val="22"/>
                <w:szCs w:val="22"/>
              </w:rPr>
              <w:t xml:space="preserve">return to </w:t>
            </w:r>
            <w:r w:rsidR="00FB248D" w:rsidRPr="00AE5DFC">
              <w:rPr>
                <w:rFonts w:ascii="Arial" w:hAnsi="Arial"/>
                <w:sz w:val="22"/>
                <w:szCs w:val="22"/>
              </w:rPr>
              <w:t>sit in a circle and consider one group’s sorting</w:t>
            </w:r>
            <w:r w:rsidR="00CF1B95" w:rsidRPr="00AE5DFC">
              <w:rPr>
                <w:rFonts w:ascii="Arial" w:hAnsi="Arial"/>
                <w:sz w:val="22"/>
                <w:szCs w:val="22"/>
              </w:rPr>
              <w:t xml:space="preserve"> </w:t>
            </w:r>
            <w:r w:rsidR="00FB248D" w:rsidRPr="00AE5DFC">
              <w:rPr>
                <w:rFonts w:ascii="Arial" w:hAnsi="Arial"/>
                <w:sz w:val="22"/>
                <w:szCs w:val="22"/>
              </w:rPr>
              <w:t>/</w:t>
            </w:r>
            <w:r w:rsidR="00FE316B" w:rsidRPr="00AE5DFC">
              <w:rPr>
                <w:rFonts w:ascii="Arial" w:hAnsi="Arial"/>
                <w:sz w:val="22"/>
                <w:szCs w:val="22"/>
              </w:rPr>
              <w:t xml:space="preserve"> </w:t>
            </w:r>
            <w:r w:rsidR="00FB248D" w:rsidRPr="00AE5DFC">
              <w:rPr>
                <w:rFonts w:ascii="Arial" w:hAnsi="Arial"/>
                <w:sz w:val="22"/>
                <w:szCs w:val="22"/>
              </w:rPr>
              <w:t>ordering – do you agree? Would you move any? Why?</w:t>
            </w:r>
            <w:r w:rsidR="007D791A" w:rsidRPr="00AE5DFC">
              <w:rPr>
                <w:rFonts w:ascii="Arial" w:hAnsi="Arial"/>
                <w:sz w:val="22"/>
                <w:szCs w:val="22"/>
              </w:rPr>
              <w:t xml:space="preserve">  </w:t>
            </w:r>
            <w:r w:rsidR="00AD24F1" w:rsidRPr="00AE5DFC">
              <w:rPr>
                <w:rFonts w:ascii="Arial" w:hAnsi="Arial"/>
                <w:sz w:val="22"/>
                <w:szCs w:val="22"/>
              </w:rPr>
              <w:t>Adult</w:t>
            </w:r>
            <w:r w:rsidR="008A5385" w:rsidRPr="00AE5DFC">
              <w:rPr>
                <w:rFonts w:ascii="Arial" w:hAnsi="Arial"/>
                <w:sz w:val="22"/>
                <w:szCs w:val="22"/>
              </w:rPr>
              <w:t xml:space="preserve"> collect </w:t>
            </w:r>
            <w:r w:rsidR="00485B68">
              <w:rPr>
                <w:rFonts w:ascii="Arial" w:hAnsi="Arial"/>
                <w:sz w:val="22"/>
                <w:szCs w:val="22"/>
              </w:rPr>
              <w:t>children’s ideas</w:t>
            </w:r>
            <w:r w:rsidR="008A5385" w:rsidRPr="00AE5DFC">
              <w:rPr>
                <w:rFonts w:ascii="Arial" w:hAnsi="Arial"/>
                <w:sz w:val="22"/>
                <w:szCs w:val="22"/>
              </w:rPr>
              <w:t xml:space="preserve"> or ask target children or those who have not worked with an adult.</w:t>
            </w:r>
          </w:p>
          <w:p w14:paraId="25102896" w14:textId="7B088550" w:rsidR="00FB248D" w:rsidRPr="00AE5DFC" w:rsidRDefault="00FB248D">
            <w:pPr>
              <w:rPr>
                <w:rFonts w:ascii="Arial" w:hAnsi="Arial"/>
                <w:sz w:val="22"/>
                <w:szCs w:val="22"/>
              </w:rPr>
            </w:pPr>
          </w:p>
          <w:p w14:paraId="77F1CCAB" w14:textId="273AF436" w:rsidR="002A38BA" w:rsidRPr="003A336E" w:rsidRDefault="008A5385">
            <w:pPr>
              <w:rPr>
                <w:rFonts w:ascii="Arial" w:hAnsi="Arial"/>
                <w:b/>
                <w:sz w:val="24"/>
                <w:szCs w:val="24"/>
              </w:rPr>
            </w:pPr>
            <w:r w:rsidRPr="003A336E">
              <w:rPr>
                <w:rFonts w:ascii="Arial" w:hAnsi="Arial"/>
                <w:b/>
                <w:sz w:val="24"/>
                <w:szCs w:val="24"/>
              </w:rPr>
              <w:t>Adapting the activity</w:t>
            </w:r>
            <w:r w:rsidR="002A38BA" w:rsidRPr="003A336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1245B595" w14:textId="4BCBFF90" w:rsidR="002A38BA" w:rsidRPr="00AE5DFC" w:rsidRDefault="005F1DF5">
            <w:pPr>
              <w:rPr>
                <w:rFonts w:ascii="Arial" w:hAnsi="Arial"/>
                <w:sz w:val="22"/>
                <w:szCs w:val="22"/>
              </w:rPr>
            </w:pPr>
            <w:r w:rsidRPr="00AE5DFC">
              <w:rPr>
                <w:rFonts w:ascii="Arial" w:hAnsi="Arial"/>
                <w:b/>
                <w:sz w:val="22"/>
                <w:szCs w:val="22"/>
              </w:rPr>
              <w:t>Support</w:t>
            </w:r>
            <w:r w:rsidRPr="00AE5DFC">
              <w:rPr>
                <w:rFonts w:ascii="Arial" w:hAnsi="Arial"/>
                <w:sz w:val="22"/>
                <w:szCs w:val="22"/>
              </w:rPr>
              <w:t xml:space="preserve">: </w:t>
            </w:r>
            <w:r w:rsidR="00FB248D" w:rsidRPr="00AE5DFC">
              <w:rPr>
                <w:rFonts w:ascii="Arial" w:hAnsi="Arial"/>
                <w:sz w:val="22"/>
                <w:szCs w:val="22"/>
              </w:rPr>
              <w:t>Provide sorting hoops</w:t>
            </w:r>
            <w:r w:rsidR="00AD24F1" w:rsidRPr="00AE5DFC">
              <w:rPr>
                <w:rFonts w:ascii="Arial" w:hAnsi="Arial"/>
                <w:sz w:val="22"/>
                <w:szCs w:val="22"/>
              </w:rPr>
              <w:t xml:space="preserve"> </w:t>
            </w:r>
            <w:r w:rsidR="00570393">
              <w:rPr>
                <w:rFonts w:ascii="Arial" w:hAnsi="Arial"/>
                <w:sz w:val="22"/>
                <w:szCs w:val="22"/>
              </w:rPr>
              <w:t xml:space="preserve">or strips of paper labelled </w:t>
            </w:r>
            <w:r w:rsidR="00D06522">
              <w:rPr>
                <w:rFonts w:ascii="Arial" w:hAnsi="Arial"/>
                <w:sz w:val="22"/>
                <w:szCs w:val="22"/>
              </w:rPr>
              <w:t>transparent</w:t>
            </w:r>
            <w:r w:rsidR="00AD24F1" w:rsidRPr="00AE5DFC">
              <w:rPr>
                <w:rFonts w:ascii="Arial" w:hAnsi="Arial"/>
                <w:sz w:val="22"/>
                <w:szCs w:val="22"/>
              </w:rPr>
              <w:t xml:space="preserve"> / </w:t>
            </w:r>
            <w:r w:rsidR="00570393">
              <w:rPr>
                <w:rFonts w:ascii="Arial" w:hAnsi="Arial"/>
                <w:sz w:val="22"/>
                <w:szCs w:val="22"/>
              </w:rPr>
              <w:t>opaque</w:t>
            </w:r>
            <w:r w:rsidR="00FB248D" w:rsidRPr="00AE5DFC">
              <w:rPr>
                <w:rFonts w:ascii="Arial" w:hAnsi="Arial"/>
                <w:sz w:val="22"/>
                <w:szCs w:val="22"/>
              </w:rPr>
              <w:t xml:space="preserve">. </w:t>
            </w:r>
            <w:r w:rsidR="00570393">
              <w:rPr>
                <w:rFonts w:ascii="Arial" w:hAnsi="Arial"/>
                <w:sz w:val="22"/>
                <w:szCs w:val="22"/>
              </w:rPr>
              <w:t xml:space="preserve"> </w:t>
            </w:r>
            <w:r w:rsidR="00FB248D" w:rsidRPr="00AE5DFC">
              <w:rPr>
                <w:rFonts w:ascii="Arial" w:hAnsi="Arial"/>
                <w:sz w:val="22"/>
                <w:szCs w:val="22"/>
              </w:rPr>
              <w:t>Adult to prompt children to describe and explain</w:t>
            </w:r>
            <w:r w:rsidR="00570393">
              <w:rPr>
                <w:rFonts w:ascii="Arial" w:hAnsi="Arial"/>
                <w:sz w:val="22"/>
                <w:szCs w:val="22"/>
              </w:rPr>
              <w:t xml:space="preserve"> what they are doing</w:t>
            </w:r>
            <w:r w:rsidR="00AD24F1" w:rsidRPr="00AE5DFC">
              <w:rPr>
                <w:rFonts w:ascii="Arial" w:hAnsi="Arial"/>
                <w:sz w:val="22"/>
                <w:szCs w:val="22"/>
              </w:rPr>
              <w:t>.</w:t>
            </w:r>
          </w:p>
          <w:p w14:paraId="1753D98B" w14:textId="2E4F42FD" w:rsidR="002A38BA" w:rsidRPr="00AE5DFC" w:rsidRDefault="005F1DF5">
            <w:pPr>
              <w:rPr>
                <w:rFonts w:ascii="Arial" w:hAnsi="Arial"/>
                <w:sz w:val="22"/>
                <w:szCs w:val="22"/>
              </w:rPr>
            </w:pPr>
            <w:r w:rsidRPr="00AE5DFC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Pr="00AE5DFC">
              <w:rPr>
                <w:rFonts w:ascii="Arial" w:hAnsi="Arial"/>
                <w:sz w:val="22"/>
                <w:szCs w:val="22"/>
              </w:rPr>
              <w:t xml:space="preserve"> </w:t>
            </w:r>
            <w:r w:rsidR="00FB248D" w:rsidRPr="00AE5DFC">
              <w:rPr>
                <w:rFonts w:ascii="Arial" w:hAnsi="Arial"/>
                <w:sz w:val="22"/>
                <w:szCs w:val="22"/>
              </w:rPr>
              <w:t>Can you test in a different way?</w:t>
            </w:r>
            <w:r w:rsidR="008A5385" w:rsidRPr="00AE5DFC">
              <w:rPr>
                <w:rFonts w:ascii="Arial" w:hAnsi="Arial"/>
                <w:sz w:val="22"/>
                <w:szCs w:val="22"/>
              </w:rPr>
              <w:t xml:space="preserve"> Where would you put</w:t>
            </w:r>
            <w:r w:rsidR="00AD24F1" w:rsidRPr="00AE5DFC">
              <w:rPr>
                <w:rFonts w:ascii="Arial" w:hAnsi="Arial"/>
                <w:sz w:val="22"/>
                <w:szCs w:val="22"/>
              </w:rPr>
              <w:t xml:space="preserve"> this tricky one? e.g.</w:t>
            </w:r>
            <w:r w:rsidR="00FB248D" w:rsidRPr="00AE5DFC">
              <w:rPr>
                <w:rFonts w:ascii="Arial" w:hAnsi="Arial"/>
                <w:sz w:val="22"/>
                <w:szCs w:val="22"/>
              </w:rPr>
              <w:t xml:space="preserve"> </w:t>
            </w:r>
            <w:r w:rsidR="008A5385" w:rsidRPr="00AE5DFC">
              <w:rPr>
                <w:rFonts w:ascii="Arial" w:hAnsi="Arial"/>
                <w:sz w:val="22"/>
                <w:szCs w:val="22"/>
              </w:rPr>
              <w:t>coloured acetate (</w:t>
            </w:r>
            <w:r w:rsidR="00FB248D" w:rsidRPr="00AE5DFC">
              <w:rPr>
                <w:rFonts w:ascii="Arial" w:hAnsi="Arial"/>
                <w:sz w:val="22"/>
                <w:szCs w:val="22"/>
              </w:rPr>
              <w:t>shiny and translucent</w:t>
            </w:r>
            <w:r w:rsidR="008A5385" w:rsidRPr="00AE5DFC">
              <w:rPr>
                <w:rFonts w:ascii="Arial" w:hAnsi="Arial"/>
                <w:sz w:val="22"/>
                <w:szCs w:val="22"/>
              </w:rPr>
              <w:t>)</w:t>
            </w:r>
            <w:r w:rsidR="00FB248D" w:rsidRPr="00AE5DFC">
              <w:rPr>
                <w:rFonts w:ascii="Arial" w:hAnsi="Arial"/>
                <w:sz w:val="22"/>
                <w:szCs w:val="22"/>
              </w:rPr>
              <w:t>.</w:t>
            </w:r>
          </w:p>
          <w:p w14:paraId="06CD56C2" w14:textId="64E32CAB" w:rsidR="00FE316B" w:rsidRPr="00AE5DFC" w:rsidRDefault="00FE316B">
            <w:pPr>
              <w:rPr>
                <w:rFonts w:ascii="Arial" w:hAnsi="Arial"/>
                <w:sz w:val="22"/>
                <w:szCs w:val="22"/>
              </w:rPr>
            </w:pPr>
            <w:r w:rsidRPr="00AE5DFC">
              <w:rPr>
                <w:rFonts w:ascii="Arial" w:hAnsi="Arial"/>
                <w:b/>
                <w:sz w:val="22"/>
                <w:szCs w:val="22"/>
              </w:rPr>
              <w:t>Other:</w:t>
            </w:r>
            <w:r w:rsidRPr="00AE5DFC">
              <w:rPr>
                <w:rFonts w:ascii="Arial" w:hAnsi="Arial"/>
                <w:sz w:val="22"/>
                <w:szCs w:val="22"/>
              </w:rPr>
              <w:t xml:space="preserve"> </w:t>
            </w:r>
            <w:r w:rsidR="00A274A2">
              <w:rPr>
                <w:rFonts w:ascii="Arial" w:hAnsi="Arial"/>
                <w:sz w:val="22"/>
                <w:szCs w:val="22"/>
              </w:rPr>
              <w:t xml:space="preserve">Could test whether </w:t>
            </w:r>
            <w:r w:rsidR="00D95A59">
              <w:rPr>
                <w:rFonts w:ascii="Arial" w:hAnsi="Arial"/>
                <w:sz w:val="22"/>
                <w:szCs w:val="22"/>
              </w:rPr>
              <w:t xml:space="preserve">shiny, </w:t>
            </w:r>
            <w:r w:rsidRPr="00AE5DFC">
              <w:rPr>
                <w:rFonts w:ascii="Arial" w:hAnsi="Arial"/>
                <w:sz w:val="22"/>
                <w:szCs w:val="22"/>
              </w:rPr>
              <w:t>magnetic</w:t>
            </w:r>
            <w:r w:rsidR="00D95A59">
              <w:rPr>
                <w:rFonts w:ascii="Arial" w:hAnsi="Arial"/>
                <w:sz w:val="22"/>
                <w:szCs w:val="22"/>
              </w:rPr>
              <w:t>, bendy</w:t>
            </w:r>
            <w:r w:rsidR="00A274A2">
              <w:rPr>
                <w:rFonts w:ascii="Arial" w:hAnsi="Arial"/>
                <w:sz w:val="22"/>
                <w:szCs w:val="22"/>
              </w:rPr>
              <w:t>.</w:t>
            </w:r>
          </w:p>
          <w:p w14:paraId="0E85F8DE" w14:textId="57B2F624" w:rsidR="0076703D" w:rsidRPr="00AE5DFC" w:rsidRDefault="0076703D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4A90C74" w14:textId="0F298F0C" w:rsidR="002609A7" w:rsidRPr="003A336E" w:rsidRDefault="004F5A6E" w:rsidP="002609A7">
            <w:pPr>
              <w:rPr>
                <w:rFonts w:ascii="Arial" w:hAnsi="Arial"/>
                <w:sz w:val="24"/>
                <w:szCs w:val="24"/>
              </w:rPr>
            </w:pPr>
            <w:r w:rsidRPr="003A336E">
              <w:rPr>
                <w:rFonts w:ascii="Arial" w:hAnsi="Arial"/>
                <w:b/>
                <w:sz w:val="24"/>
                <w:szCs w:val="24"/>
              </w:rPr>
              <w:t>Questions to support discussion</w:t>
            </w:r>
            <w:r w:rsidR="002A38BA" w:rsidRPr="003A336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244F93A3" w14:textId="281A61DF" w:rsidR="00F7635A" w:rsidRPr="00AE5DFC" w:rsidRDefault="00F7635A" w:rsidP="006F02AF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AE5DFC">
              <w:rPr>
                <w:rFonts w:ascii="Arial" w:hAnsi="Arial"/>
                <w:sz w:val="22"/>
                <w:szCs w:val="22"/>
              </w:rPr>
              <w:t>How could you test it?</w:t>
            </w:r>
          </w:p>
          <w:p w14:paraId="1BDF915C" w14:textId="0A7A646A" w:rsidR="0076703D" w:rsidRPr="00AE5DFC" w:rsidRDefault="009848E8" w:rsidP="006F02AF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AE5DFC">
              <w:rPr>
                <w:rFonts w:ascii="Arial" w:hAnsi="Arial"/>
                <w:sz w:val="22"/>
                <w:szCs w:val="22"/>
              </w:rPr>
              <w:t>Wh</w:t>
            </w:r>
            <w:r w:rsidR="00570393">
              <w:rPr>
                <w:rFonts w:ascii="Arial" w:hAnsi="Arial"/>
                <w:sz w:val="22"/>
                <w:szCs w:val="22"/>
              </w:rPr>
              <w:t>ich is the most /</w:t>
            </w:r>
            <w:r w:rsidR="00F7635A" w:rsidRPr="00AE5DFC">
              <w:rPr>
                <w:rFonts w:ascii="Arial" w:hAnsi="Arial"/>
                <w:sz w:val="22"/>
                <w:szCs w:val="22"/>
              </w:rPr>
              <w:t xml:space="preserve"> least </w:t>
            </w:r>
            <w:r w:rsidR="005E5C04">
              <w:rPr>
                <w:rFonts w:ascii="Arial" w:hAnsi="Arial"/>
                <w:sz w:val="22"/>
                <w:szCs w:val="22"/>
              </w:rPr>
              <w:t>transparent</w:t>
            </w:r>
            <w:r w:rsidR="00F7635A" w:rsidRPr="00AE5DFC">
              <w:rPr>
                <w:rFonts w:ascii="Arial" w:hAnsi="Arial"/>
                <w:sz w:val="22"/>
                <w:szCs w:val="22"/>
              </w:rPr>
              <w:t>? How do you know?</w:t>
            </w:r>
          </w:p>
          <w:p w14:paraId="6AD8324A" w14:textId="55F5DA0A" w:rsidR="00F7635A" w:rsidRPr="00AE5DFC" w:rsidRDefault="00F7635A" w:rsidP="006F02AF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AE5DFC">
              <w:rPr>
                <w:rFonts w:ascii="Arial" w:hAnsi="Arial"/>
                <w:sz w:val="22"/>
                <w:szCs w:val="22"/>
              </w:rPr>
              <w:t>What other words could you use to describe the materials?</w:t>
            </w:r>
          </w:p>
          <w:p w14:paraId="030E1FBF" w14:textId="29FB9263" w:rsidR="00CF1B95" w:rsidRPr="00AE5DFC" w:rsidRDefault="003A336E" w:rsidP="006F02AF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3A336E"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E22028E" wp14:editId="6573E4B3">
                  <wp:simplePos x="0" y="0"/>
                  <wp:positionH relativeFrom="column">
                    <wp:posOffset>4549775</wp:posOffset>
                  </wp:positionH>
                  <wp:positionV relativeFrom="paragraph">
                    <wp:posOffset>-1410970</wp:posOffset>
                  </wp:positionV>
                  <wp:extent cx="1741805" cy="1300480"/>
                  <wp:effectExtent l="0" t="0" r="0" b="0"/>
                  <wp:wrapTight wrapText="bothSides">
                    <wp:wrapPolygon edited="0">
                      <wp:start x="0" y="0"/>
                      <wp:lineTo x="0" y="21199"/>
                      <wp:lineTo x="21261" y="21199"/>
                      <wp:lineTo x="2126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0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13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248D" w:rsidRPr="00AE5DFC">
              <w:rPr>
                <w:rFonts w:ascii="Arial" w:hAnsi="Arial"/>
                <w:sz w:val="22"/>
                <w:szCs w:val="22"/>
              </w:rPr>
              <w:t>Does everyone in your group agree? Can you explain to the others why you have put that material there?</w:t>
            </w:r>
            <w:r w:rsidR="00CF1B95" w:rsidRPr="00AE5DFC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F1C938D" w14:textId="59C80618" w:rsidR="008A5385" w:rsidRPr="00AE5DFC" w:rsidRDefault="00CF1B95" w:rsidP="00AE5DFC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AE5DFC">
              <w:rPr>
                <w:rFonts w:ascii="Arial" w:hAnsi="Arial"/>
                <w:sz w:val="22"/>
                <w:szCs w:val="22"/>
              </w:rPr>
              <w:t>Can you tell me another way to test this object?</w:t>
            </w:r>
          </w:p>
        </w:tc>
      </w:tr>
      <w:tr w:rsidR="002569D1" w14:paraId="3175BAC1" w14:textId="77777777" w:rsidTr="003A336E">
        <w:trPr>
          <w:trHeight w:val="416"/>
          <w:jc w:val="center"/>
        </w:trPr>
        <w:tc>
          <w:tcPr>
            <w:tcW w:w="10275" w:type="dxa"/>
            <w:gridSpan w:val="4"/>
          </w:tcPr>
          <w:p w14:paraId="1D5C0529" w14:textId="77777777" w:rsidR="002569D1" w:rsidRDefault="002569D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</w:p>
          <w:p w14:paraId="6E3EBC2D" w14:textId="77777777" w:rsidR="00B15837" w:rsidRPr="00B15837" w:rsidRDefault="00B15837">
            <w:pPr>
              <w:rPr>
                <w:rFonts w:ascii="Arial" w:hAnsi="Arial"/>
                <w:b/>
              </w:rPr>
            </w:pPr>
          </w:p>
          <w:p w14:paraId="77C5F2B8" w14:textId="70712926" w:rsidR="00026DB8" w:rsidRPr="003A336E" w:rsidRDefault="00CB7298">
            <w:pPr>
              <w:rPr>
                <w:rFonts w:ascii="Arial" w:hAnsi="Arial"/>
              </w:rPr>
            </w:pPr>
            <w:r w:rsidRPr="003A336E">
              <w:rPr>
                <w:rFonts w:ascii="Arial" w:hAnsi="Arial"/>
                <w:b/>
              </w:rPr>
              <w:t>Not yet met:</w:t>
            </w:r>
            <w:r w:rsidR="00A274A2" w:rsidRPr="003A336E">
              <w:rPr>
                <w:rFonts w:ascii="Arial" w:hAnsi="Arial"/>
                <w:b/>
              </w:rPr>
              <w:t xml:space="preserve"> </w:t>
            </w:r>
            <w:r w:rsidR="00485B68" w:rsidRPr="003A336E">
              <w:rPr>
                <w:rFonts w:ascii="Arial" w:hAnsi="Arial"/>
              </w:rPr>
              <w:t>Ca</w:t>
            </w:r>
            <w:r w:rsidR="00A274A2" w:rsidRPr="003A336E">
              <w:rPr>
                <w:rFonts w:ascii="Arial" w:hAnsi="Arial"/>
              </w:rPr>
              <w:t>n sort materials into two groups but</w:t>
            </w:r>
            <w:r w:rsidR="00485B68" w:rsidRPr="003A336E">
              <w:rPr>
                <w:rFonts w:ascii="Arial" w:hAnsi="Arial"/>
              </w:rPr>
              <w:t xml:space="preserve"> </w:t>
            </w:r>
            <w:r w:rsidR="00A274A2" w:rsidRPr="003A336E">
              <w:rPr>
                <w:rFonts w:ascii="Arial" w:hAnsi="Arial"/>
              </w:rPr>
              <w:t xml:space="preserve">not clear or </w:t>
            </w:r>
            <w:r w:rsidR="00485B68" w:rsidRPr="003A336E">
              <w:rPr>
                <w:rFonts w:ascii="Arial" w:hAnsi="Arial"/>
              </w:rPr>
              <w:t>give</w:t>
            </w:r>
            <w:r w:rsidR="00A274A2" w:rsidRPr="003A336E">
              <w:rPr>
                <w:rFonts w:ascii="Arial" w:hAnsi="Arial"/>
              </w:rPr>
              <w:t>s</w:t>
            </w:r>
            <w:r w:rsidR="00485B68" w:rsidRPr="003A336E">
              <w:rPr>
                <w:rFonts w:ascii="Arial" w:hAnsi="Arial"/>
              </w:rPr>
              <w:t xml:space="preserve"> a reason for the </w:t>
            </w:r>
            <w:r w:rsidR="00A274A2" w:rsidRPr="003A336E">
              <w:rPr>
                <w:rFonts w:ascii="Arial" w:hAnsi="Arial"/>
              </w:rPr>
              <w:t xml:space="preserve">sorting that doesn’t </w:t>
            </w:r>
            <w:r w:rsidR="00485B68" w:rsidRPr="003A336E">
              <w:rPr>
                <w:rFonts w:ascii="Arial" w:hAnsi="Arial"/>
              </w:rPr>
              <w:t xml:space="preserve">link to </w:t>
            </w:r>
            <w:r w:rsidR="005E5C04" w:rsidRPr="003A336E">
              <w:rPr>
                <w:rFonts w:ascii="Arial" w:hAnsi="Arial"/>
              </w:rPr>
              <w:t>transparency</w:t>
            </w:r>
            <w:r w:rsidR="00485B68" w:rsidRPr="003A336E">
              <w:rPr>
                <w:rFonts w:ascii="Arial" w:hAnsi="Arial"/>
              </w:rPr>
              <w:t xml:space="preserve">. </w:t>
            </w:r>
            <w:r w:rsidR="00AB6C53" w:rsidRPr="003A336E">
              <w:rPr>
                <w:rFonts w:ascii="Arial" w:hAnsi="Arial"/>
              </w:rPr>
              <w:t>M</w:t>
            </w:r>
            <w:r w:rsidR="00392C52" w:rsidRPr="003A336E">
              <w:rPr>
                <w:rFonts w:ascii="Arial" w:hAnsi="Arial"/>
              </w:rPr>
              <w:t xml:space="preserve">ay </w:t>
            </w:r>
            <w:r w:rsidR="00C537F0" w:rsidRPr="003A336E">
              <w:rPr>
                <w:rFonts w:ascii="Arial" w:hAnsi="Arial"/>
              </w:rPr>
              <w:t>not us</w:t>
            </w:r>
            <w:r w:rsidR="00485B68" w:rsidRPr="003A336E">
              <w:rPr>
                <w:rFonts w:ascii="Arial" w:hAnsi="Arial"/>
              </w:rPr>
              <w:t>e</w:t>
            </w:r>
            <w:r w:rsidR="00C537F0" w:rsidRPr="003A336E">
              <w:rPr>
                <w:rFonts w:ascii="Arial" w:hAnsi="Arial"/>
              </w:rPr>
              <w:t xml:space="preserve"> a single criterion</w:t>
            </w:r>
            <w:r w:rsidR="00392C52" w:rsidRPr="003A336E">
              <w:rPr>
                <w:rFonts w:ascii="Arial" w:hAnsi="Arial"/>
              </w:rPr>
              <w:t xml:space="preserve"> to sort:</w:t>
            </w:r>
            <w:r w:rsidR="00C537F0" w:rsidRPr="003A336E">
              <w:rPr>
                <w:rFonts w:ascii="Arial" w:hAnsi="Arial"/>
              </w:rPr>
              <w:t xml:space="preserve"> “these are colourful, these are shiny”.</w:t>
            </w:r>
            <w:r w:rsidR="005C46BE" w:rsidRPr="003A336E">
              <w:rPr>
                <w:rFonts w:ascii="Arial" w:hAnsi="Arial"/>
              </w:rPr>
              <w:t xml:space="preserve"> May confuse </w:t>
            </w:r>
            <w:r w:rsidR="005E5C04" w:rsidRPr="003A336E">
              <w:rPr>
                <w:rFonts w:ascii="Arial" w:hAnsi="Arial"/>
              </w:rPr>
              <w:t xml:space="preserve">transparency with </w:t>
            </w:r>
            <w:r w:rsidR="005C46BE" w:rsidRPr="003A336E">
              <w:rPr>
                <w:rFonts w:ascii="Arial" w:hAnsi="Arial"/>
              </w:rPr>
              <w:t>other properties e</w:t>
            </w:r>
            <w:r w:rsidR="0094341F" w:rsidRPr="003A336E">
              <w:rPr>
                <w:rFonts w:ascii="Arial" w:hAnsi="Arial"/>
              </w:rPr>
              <w:t>.</w:t>
            </w:r>
            <w:r w:rsidR="005C46BE" w:rsidRPr="003A336E">
              <w:rPr>
                <w:rFonts w:ascii="Arial" w:hAnsi="Arial"/>
              </w:rPr>
              <w:t>g</w:t>
            </w:r>
            <w:r w:rsidR="0094341F" w:rsidRPr="003A336E">
              <w:rPr>
                <w:rFonts w:ascii="Arial" w:hAnsi="Arial"/>
              </w:rPr>
              <w:t>.</w:t>
            </w:r>
            <w:r w:rsidR="005C46BE" w:rsidRPr="003A336E">
              <w:rPr>
                <w:rFonts w:ascii="Arial" w:hAnsi="Arial"/>
              </w:rPr>
              <w:t xml:space="preserve"> </w:t>
            </w:r>
            <w:r w:rsidR="005E5C04" w:rsidRPr="003A336E">
              <w:rPr>
                <w:rFonts w:ascii="Arial" w:hAnsi="Arial"/>
              </w:rPr>
              <w:t xml:space="preserve">reflection </w:t>
            </w:r>
            <w:r w:rsidR="005C46BE" w:rsidRPr="003A336E">
              <w:rPr>
                <w:rFonts w:ascii="Arial" w:hAnsi="Arial"/>
              </w:rPr>
              <w:t>or bright colours.</w:t>
            </w:r>
          </w:p>
          <w:p w14:paraId="7FFD7E17" w14:textId="77777777" w:rsidR="008A5385" w:rsidRPr="003A336E" w:rsidRDefault="008A5385">
            <w:pPr>
              <w:rPr>
                <w:rFonts w:ascii="Arial" w:hAnsi="Arial"/>
              </w:rPr>
            </w:pPr>
          </w:p>
          <w:p w14:paraId="3ADB454C" w14:textId="1FDFEC2B" w:rsidR="00F7635A" w:rsidRPr="003A336E" w:rsidRDefault="00026DB8" w:rsidP="00F7635A">
            <w:pPr>
              <w:rPr>
                <w:rFonts w:ascii="Arial" w:hAnsi="Arial"/>
              </w:rPr>
            </w:pPr>
            <w:r w:rsidRPr="003A336E">
              <w:rPr>
                <w:rFonts w:ascii="Arial" w:hAnsi="Arial"/>
                <w:b/>
              </w:rPr>
              <w:t>Meeting</w:t>
            </w:r>
            <w:r w:rsidR="005F1DF5" w:rsidRPr="003A336E">
              <w:rPr>
                <w:rFonts w:ascii="Arial" w:hAnsi="Arial"/>
                <w:b/>
              </w:rPr>
              <w:t>:</w:t>
            </w:r>
            <w:r w:rsidR="005F1DF5" w:rsidRPr="003A336E">
              <w:rPr>
                <w:rFonts w:ascii="Arial" w:hAnsi="Arial"/>
              </w:rPr>
              <w:t xml:space="preserve"> </w:t>
            </w:r>
            <w:r w:rsidR="00FB248D" w:rsidRPr="003A336E">
              <w:rPr>
                <w:rFonts w:ascii="Arial" w:hAnsi="Arial"/>
              </w:rPr>
              <w:t>Describe</w:t>
            </w:r>
            <w:r w:rsidR="00392C52" w:rsidRPr="003A336E">
              <w:rPr>
                <w:rFonts w:ascii="Arial" w:hAnsi="Arial"/>
              </w:rPr>
              <w:t xml:space="preserve"> </w:t>
            </w:r>
            <w:r w:rsidR="00FB248D" w:rsidRPr="003A336E">
              <w:rPr>
                <w:rFonts w:ascii="Arial" w:hAnsi="Arial"/>
              </w:rPr>
              <w:t>how they sorted the materials</w:t>
            </w:r>
            <w:r w:rsidR="00C537F0" w:rsidRPr="003A336E">
              <w:rPr>
                <w:rFonts w:ascii="Arial" w:hAnsi="Arial"/>
              </w:rPr>
              <w:t xml:space="preserve"> accor</w:t>
            </w:r>
            <w:r w:rsidR="00F618F3" w:rsidRPr="003A336E">
              <w:rPr>
                <w:rFonts w:ascii="Arial" w:hAnsi="Arial"/>
              </w:rPr>
              <w:t xml:space="preserve">ding to how </w:t>
            </w:r>
            <w:r w:rsidR="005E5C04" w:rsidRPr="003A336E">
              <w:rPr>
                <w:rFonts w:ascii="Arial" w:hAnsi="Arial"/>
              </w:rPr>
              <w:t>transparent</w:t>
            </w:r>
            <w:r w:rsidR="00F618F3" w:rsidRPr="003A336E">
              <w:rPr>
                <w:rFonts w:ascii="Arial" w:hAnsi="Arial"/>
              </w:rPr>
              <w:t xml:space="preserve"> they are, and how other groups used different ways to sort the materials.</w:t>
            </w:r>
          </w:p>
          <w:p w14:paraId="08FE41B7" w14:textId="77777777" w:rsidR="008A5385" w:rsidRPr="003A336E" w:rsidRDefault="008A5385" w:rsidP="00F7635A">
            <w:pPr>
              <w:rPr>
                <w:rFonts w:ascii="Arial" w:hAnsi="Arial"/>
              </w:rPr>
            </w:pPr>
          </w:p>
          <w:p w14:paraId="1D2BB970" w14:textId="3F28BC86" w:rsidR="002A38BA" w:rsidRPr="002A38BA" w:rsidRDefault="004F5A6E" w:rsidP="005E5C04">
            <w:pPr>
              <w:rPr>
                <w:rFonts w:ascii="Arial" w:hAnsi="Arial"/>
                <w:sz w:val="22"/>
              </w:rPr>
            </w:pPr>
            <w:r w:rsidRPr="003A336E">
              <w:rPr>
                <w:rFonts w:ascii="Arial" w:hAnsi="Arial"/>
                <w:b/>
              </w:rPr>
              <w:t>Possible ways of going further</w:t>
            </w:r>
            <w:r w:rsidR="005F1DF5" w:rsidRPr="003A336E">
              <w:rPr>
                <w:rFonts w:ascii="Arial" w:hAnsi="Arial"/>
                <w:b/>
              </w:rPr>
              <w:t>:</w:t>
            </w:r>
            <w:r w:rsidR="005F1DF5" w:rsidRPr="003A336E">
              <w:rPr>
                <w:rFonts w:ascii="Arial" w:hAnsi="Arial"/>
              </w:rPr>
              <w:t xml:space="preserve"> </w:t>
            </w:r>
            <w:r w:rsidR="00FB248D" w:rsidRPr="003A336E">
              <w:rPr>
                <w:rFonts w:ascii="Arial" w:hAnsi="Arial"/>
              </w:rPr>
              <w:t xml:space="preserve">Able to order the materials from most to least </w:t>
            </w:r>
            <w:r w:rsidR="005E5C04" w:rsidRPr="003A336E">
              <w:rPr>
                <w:rFonts w:ascii="Arial" w:hAnsi="Arial"/>
              </w:rPr>
              <w:t>transparent</w:t>
            </w:r>
            <w:r w:rsidR="00FB248D" w:rsidRPr="003A336E">
              <w:rPr>
                <w:rFonts w:ascii="Arial" w:hAnsi="Arial"/>
              </w:rPr>
              <w:t xml:space="preserve"> and explain </w:t>
            </w:r>
            <w:r w:rsidR="00C537F0" w:rsidRPr="003A336E">
              <w:rPr>
                <w:rFonts w:ascii="Arial" w:hAnsi="Arial"/>
              </w:rPr>
              <w:t>how the test helped them decide on this sequence</w:t>
            </w:r>
            <w:r w:rsidR="0094341F" w:rsidRPr="003A336E">
              <w:rPr>
                <w:rFonts w:ascii="Arial" w:hAnsi="Arial"/>
              </w:rPr>
              <w:t xml:space="preserve">.  </w:t>
            </w:r>
            <w:r w:rsidR="00022171" w:rsidRPr="003A336E">
              <w:rPr>
                <w:rFonts w:ascii="Arial" w:hAnsi="Arial"/>
              </w:rPr>
              <w:t xml:space="preserve">Can </w:t>
            </w:r>
            <w:r w:rsidR="00A274A2" w:rsidRPr="003A336E">
              <w:rPr>
                <w:rFonts w:ascii="Arial" w:hAnsi="Arial"/>
              </w:rPr>
              <w:t>comment on effectiveness</w:t>
            </w:r>
            <w:r w:rsidR="00022171" w:rsidRPr="003A336E">
              <w:rPr>
                <w:rFonts w:ascii="Arial" w:hAnsi="Arial"/>
              </w:rPr>
              <w:t xml:space="preserve"> </w:t>
            </w:r>
            <w:r w:rsidR="00A274A2" w:rsidRPr="003A336E">
              <w:rPr>
                <w:rFonts w:ascii="Arial" w:hAnsi="Arial"/>
              </w:rPr>
              <w:t xml:space="preserve">of </w:t>
            </w:r>
            <w:r w:rsidR="00022171" w:rsidRPr="003A336E">
              <w:rPr>
                <w:rFonts w:ascii="Arial" w:hAnsi="Arial"/>
              </w:rPr>
              <w:t xml:space="preserve">different </w:t>
            </w:r>
            <w:r w:rsidR="00F618F3" w:rsidRPr="003A336E">
              <w:rPr>
                <w:rFonts w:ascii="Arial" w:hAnsi="Arial"/>
              </w:rPr>
              <w:t>ways</w:t>
            </w:r>
            <w:r w:rsidR="00022171" w:rsidRPr="003A336E">
              <w:rPr>
                <w:rFonts w:ascii="Arial" w:hAnsi="Arial"/>
              </w:rPr>
              <w:t xml:space="preserve"> to test </w:t>
            </w:r>
            <w:r w:rsidR="00A274A2" w:rsidRPr="003A336E">
              <w:rPr>
                <w:rFonts w:ascii="Arial" w:hAnsi="Arial"/>
              </w:rPr>
              <w:t xml:space="preserve">or compare </w:t>
            </w:r>
            <w:r w:rsidR="00022171" w:rsidRPr="003A336E">
              <w:rPr>
                <w:rFonts w:ascii="Arial" w:hAnsi="Arial"/>
              </w:rPr>
              <w:t>the objects</w:t>
            </w:r>
            <w:r w:rsidR="00A274A2" w:rsidRPr="003A336E">
              <w:rPr>
                <w:rFonts w:ascii="Arial" w:hAnsi="Arial"/>
              </w:rPr>
              <w:t>.</w:t>
            </w:r>
            <w:r w:rsidR="00A274A2">
              <w:rPr>
                <w:rFonts w:ascii="Arial" w:hAnsi="Arial"/>
                <w:sz w:val="22"/>
              </w:rPr>
              <w:t xml:space="preserve"> </w:t>
            </w:r>
          </w:p>
        </w:tc>
      </w:tr>
    </w:tbl>
    <w:p w14:paraId="4CF598C7" w14:textId="6005B94A" w:rsidR="003A336E" w:rsidRDefault="00123F55" w:rsidP="009352D3">
      <w:r>
        <w:rPr>
          <w:rFonts w:ascii="Arial" w:hAnsi="Arial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E64D26D" wp14:editId="0F509E49">
            <wp:simplePos x="0" y="0"/>
            <wp:positionH relativeFrom="column">
              <wp:posOffset>51435</wp:posOffset>
            </wp:positionH>
            <wp:positionV relativeFrom="paragraph">
              <wp:posOffset>64135</wp:posOffset>
            </wp:positionV>
            <wp:extent cx="400050" cy="44005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6E" w:rsidRPr="003A336E">
        <w:t xml:space="preserve"> </w:t>
      </w:r>
    </w:p>
    <w:p w14:paraId="0C8A5961" w14:textId="15B51C27" w:rsidR="00DF20DF" w:rsidRDefault="00123F55" w:rsidP="009352D3">
      <w:pPr>
        <w:rPr>
          <w:rFonts w:ascii="Arial" w:hAnsi="Arial"/>
        </w:rPr>
      </w:pPr>
      <w:r w:rsidRPr="00123F55">
        <w:rPr>
          <w:rFonts w:ascii="Arial" w:hAnsi="Arial"/>
        </w:rPr>
        <w:t>Pupil box 4 - assess peers.  See</w:t>
      </w:r>
      <w:r>
        <w:rPr>
          <w:rFonts w:ascii="Arial" w:hAnsi="Arial"/>
        </w:rPr>
        <w:t xml:space="preserve"> TAPS pyramid for more examples</w:t>
      </w:r>
      <w:r w:rsidR="003A336E" w:rsidRPr="003A336E">
        <w:rPr>
          <w:rFonts w:ascii="Arial" w:hAnsi="Arial"/>
        </w:rPr>
        <w:t>.</w:t>
      </w:r>
    </w:p>
    <w:sectPr w:rsidR="00DF20DF" w:rsidSect="00FE316B">
      <w:headerReference w:type="default" r:id="rId13"/>
      <w:pgSz w:w="11906" w:h="16838"/>
      <w:pgMar w:top="1440" w:right="1134" w:bottom="144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DC7A0" w14:textId="77777777" w:rsidR="00EC22AA" w:rsidRDefault="00EC22AA">
      <w:r>
        <w:separator/>
      </w:r>
    </w:p>
  </w:endnote>
  <w:endnote w:type="continuationSeparator" w:id="0">
    <w:p w14:paraId="4ADC13C7" w14:textId="77777777" w:rsidR="00EC22AA" w:rsidRDefault="00EC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0EDB6" w14:textId="77777777" w:rsidR="00EC22AA" w:rsidRDefault="00EC22AA">
      <w:r>
        <w:separator/>
      </w:r>
    </w:p>
  </w:footnote>
  <w:footnote w:type="continuationSeparator" w:id="0">
    <w:p w14:paraId="58D01AAB" w14:textId="77777777" w:rsidR="00EC22AA" w:rsidRDefault="00EC2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5DABB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C7B34"/>
    <w:multiLevelType w:val="hybridMultilevel"/>
    <w:tmpl w:val="8E74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A7"/>
    <w:rsid w:val="00022171"/>
    <w:rsid w:val="00026DB8"/>
    <w:rsid w:val="00035EA1"/>
    <w:rsid w:val="000535A8"/>
    <w:rsid w:val="00056938"/>
    <w:rsid w:val="00090CC5"/>
    <w:rsid w:val="000942E8"/>
    <w:rsid w:val="00100A15"/>
    <w:rsid w:val="0012274C"/>
    <w:rsid w:val="00123F55"/>
    <w:rsid w:val="001A539B"/>
    <w:rsid w:val="001D39B4"/>
    <w:rsid w:val="0024477A"/>
    <w:rsid w:val="002569D1"/>
    <w:rsid w:val="002609A7"/>
    <w:rsid w:val="00290E4C"/>
    <w:rsid w:val="002A38BA"/>
    <w:rsid w:val="002A3E43"/>
    <w:rsid w:val="002B2CDA"/>
    <w:rsid w:val="00307BDA"/>
    <w:rsid w:val="00360F9D"/>
    <w:rsid w:val="00375FBB"/>
    <w:rsid w:val="00392C52"/>
    <w:rsid w:val="003961E8"/>
    <w:rsid w:val="003A336E"/>
    <w:rsid w:val="003D5F84"/>
    <w:rsid w:val="003E3601"/>
    <w:rsid w:val="003F0544"/>
    <w:rsid w:val="00414973"/>
    <w:rsid w:val="00464FF2"/>
    <w:rsid w:val="004857C3"/>
    <w:rsid w:val="00485B68"/>
    <w:rsid w:val="004F5A6E"/>
    <w:rsid w:val="0054522F"/>
    <w:rsid w:val="0054598B"/>
    <w:rsid w:val="00567A49"/>
    <w:rsid w:val="00570393"/>
    <w:rsid w:val="005B6AD7"/>
    <w:rsid w:val="005C46BE"/>
    <w:rsid w:val="005E55C0"/>
    <w:rsid w:val="005E5C04"/>
    <w:rsid w:val="005F1DF5"/>
    <w:rsid w:val="00611B07"/>
    <w:rsid w:val="00631818"/>
    <w:rsid w:val="00683813"/>
    <w:rsid w:val="00691F82"/>
    <w:rsid w:val="006C2224"/>
    <w:rsid w:val="006F02AF"/>
    <w:rsid w:val="00713707"/>
    <w:rsid w:val="00742809"/>
    <w:rsid w:val="0076703D"/>
    <w:rsid w:val="007C4344"/>
    <w:rsid w:val="007D791A"/>
    <w:rsid w:val="00805952"/>
    <w:rsid w:val="00821E76"/>
    <w:rsid w:val="00854361"/>
    <w:rsid w:val="008962F3"/>
    <w:rsid w:val="008A5385"/>
    <w:rsid w:val="008E14C3"/>
    <w:rsid w:val="009236BD"/>
    <w:rsid w:val="009352D3"/>
    <w:rsid w:val="0094341F"/>
    <w:rsid w:val="009848E8"/>
    <w:rsid w:val="00995725"/>
    <w:rsid w:val="009E0656"/>
    <w:rsid w:val="00A1490A"/>
    <w:rsid w:val="00A274A2"/>
    <w:rsid w:val="00A5277F"/>
    <w:rsid w:val="00A67BC3"/>
    <w:rsid w:val="00AB6C53"/>
    <w:rsid w:val="00AC0C72"/>
    <w:rsid w:val="00AD11DD"/>
    <w:rsid w:val="00AD24F1"/>
    <w:rsid w:val="00AE5DFC"/>
    <w:rsid w:val="00B1096B"/>
    <w:rsid w:val="00B15837"/>
    <w:rsid w:val="00B52516"/>
    <w:rsid w:val="00B750C1"/>
    <w:rsid w:val="00C00CA2"/>
    <w:rsid w:val="00C537F0"/>
    <w:rsid w:val="00C876A3"/>
    <w:rsid w:val="00CB7298"/>
    <w:rsid w:val="00CD59BF"/>
    <w:rsid w:val="00CF1B95"/>
    <w:rsid w:val="00D06522"/>
    <w:rsid w:val="00D60EA4"/>
    <w:rsid w:val="00D95A59"/>
    <w:rsid w:val="00DB0D47"/>
    <w:rsid w:val="00DF20DF"/>
    <w:rsid w:val="00DF4F8B"/>
    <w:rsid w:val="00E22A79"/>
    <w:rsid w:val="00E35CAE"/>
    <w:rsid w:val="00E46C53"/>
    <w:rsid w:val="00E87479"/>
    <w:rsid w:val="00EA032D"/>
    <w:rsid w:val="00EB7F46"/>
    <w:rsid w:val="00EC22AA"/>
    <w:rsid w:val="00EE7FEC"/>
    <w:rsid w:val="00F0331F"/>
    <w:rsid w:val="00F51A8A"/>
    <w:rsid w:val="00F618F3"/>
    <w:rsid w:val="00F65C29"/>
    <w:rsid w:val="00F7635A"/>
    <w:rsid w:val="00FB248D"/>
    <w:rsid w:val="00FE316B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81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E8"/>
    <w:rPr>
      <w:lang w:eastAsia="en-US"/>
    </w:rPr>
  </w:style>
  <w:style w:type="paragraph" w:styleId="Heading1">
    <w:name w:val="heading 1"/>
    <w:basedOn w:val="Normal"/>
    <w:next w:val="Normal"/>
    <w:qFormat/>
    <w:rsid w:val="000942E8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0942E8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42E8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0942E8"/>
    <w:rPr>
      <w:sz w:val="32"/>
      <w:lang w:val="en-US"/>
    </w:rPr>
  </w:style>
  <w:style w:type="paragraph" w:styleId="BodyText">
    <w:name w:val="Body Text"/>
    <w:basedOn w:val="Normal"/>
    <w:rsid w:val="000942E8"/>
    <w:rPr>
      <w:rFonts w:ascii="Arial" w:hAnsi="Arial"/>
      <w:sz w:val="22"/>
    </w:rPr>
  </w:style>
  <w:style w:type="paragraph" w:styleId="Header">
    <w:name w:val="header"/>
    <w:basedOn w:val="Normal"/>
    <w:rsid w:val="000942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42E8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E46C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6C53"/>
  </w:style>
  <w:style w:type="character" w:customStyle="1" w:styleId="CommentTextChar">
    <w:name w:val="Comment Text Char"/>
    <w:basedOn w:val="DefaultParagraphFont"/>
    <w:link w:val="CommentText"/>
    <w:rsid w:val="00E46C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6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6C5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31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E8"/>
    <w:rPr>
      <w:lang w:eastAsia="en-US"/>
    </w:rPr>
  </w:style>
  <w:style w:type="paragraph" w:styleId="Heading1">
    <w:name w:val="heading 1"/>
    <w:basedOn w:val="Normal"/>
    <w:next w:val="Normal"/>
    <w:qFormat/>
    <w:rsid w:val="000942E8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0942E8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42E8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0942E8"/>
    <w:rPr>
      <w:sz w:val="32"/>
      <w:lang w:val="en-US"/>
    </w:rPr>
  </w:style>
  <w:style w:type="paragraph" w:styleId="BodyText">
    <w:name w:val="Body Text"/>
    <w:basedOn w:val="Normal"/>
    <w:rsid w:val="000942E8"/>
    <w:rPr>
      <w:rFonts w:ascii="Arial" w:hAnsi="Arial"/>
      <w:sz w:val="22"/>
    </w:rPr>
  </w:style>
  <w:style w:type="paragraph" w:styleId="Header">
    <w:name w:val="header"/>
    <w:basedOn w:val="Normal"/>
    <w:rsid w:val="000942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42E8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E46C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6C53"/>
  </w:style>
  <w:style w:type="character" w:customStyle="1" w:styleId="CommentTextChar">
    <w:name w:val="Comment Text Char"/>
    <w:basedOn w:val="DefaultParagraphFont"/>
    <w:link w:val="CommentText"/>
    <w:rsid w:val="00E46C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6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6C5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3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5</cp:revision>
  <cp:lastPrinted>2002-09-18T16:14:00Z</cp:lastPrinted>
  <dcterms:created xsi:type="dcterms:W3CDTF">2018-01-31T10:46:00Z</dcterms:created>
  <dcterms:modified xsi:type="dcterms:W3CDTF">2018-01-31T11:03:00Z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</Properties>
</file>