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CF9C" w14:textId="1E712C04" w:rsidR="002569D1" w:rsidRPr="00B02E8F" w:rsidRDefault="001039B4" w:rsidP="00B02E8F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0CB6A55B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48BDDAD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73247632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t xml:space="preserve"> </w:t>
      </w:r>
      <w:r w:rsidRPr="001039B4">
        <w:rPr>
          <w:rFonts w:ascii="Arial" w:hAnsi="Arial"/>
          <w:b/>
          <w:sz w:val="28"/>
        </w:rPr>
        <w:t xml:space="preserve">TAPS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Plan for Focused Assessment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1117"/>
        <w:gridCol w:w="1843"/>
        <w:gridCol w:w="3827"/>
      </w:tblGrid>
      <w:tr w:rsidR="00E106C3" w14:paraId="481FACF4" w14:textId="77777777" w:rsidTr="00B02E8F">
        <w:trPr>
          <w:trHeight w:val="623"/>
        </w:trPr>
        <w:tc>
          <w:tcPr>
            <w:tcW w:w="3845" w:type="dxa"/>
          </w:tcPr>
          <w:p w14:paraId="6BC4730E" w14:textId="20E26D53" w:rsidR="00E106C3" w:rsidRPr="00772873" w:rsidRDefault="00B63679" w:rsidP="00FA00C4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 w:rsidRPr="00B63679">
              <w:rPr>
                <w:rFonts w:ascii="Arial" w:hAnsi="Arial"/>
                <w:b/>
                <w:sz w:val="28"/>
              </w:rPr>
              <w:t xml:space="preserve">Science and DT topic:  </w:t>
            </w:r>
            <w:r w:rsidR="00FA00C4">
              <w:rPr>
                <w:rFonts w:ascii="Arial" w:hAnsi="Arial"/>
                <w:sz w:val="24"/>
              </w:rPr>
              <w:t xml:space="preserve">Materials or </w:t>
            </w:r>
            <w:r w:rsidR="00FA00C4" w:rsidRPr="00FA00C4">
              <w:rPr>
                <w:rFonts w:ascii="Arial" w:hAnsi="Arial"/>
                <w:sz w:val="24"/>
              </w:rPr>
              <w:t>Forces</w:t>
            </w:r>
          </w:p>
        </w:tc>
        <w:tc>
          <w:tcPr>
            <w:tcW w:w="2960" w:type="dxa"/>
            <w:gridSpan w:val="2"/>
          </w:tcPr>
          <w:p w14:paraId="6A7EC2B0" w14:textId="6BAA5CDB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177D85">
              <w:rPr>
                <w:rFonts w:ascii="Arial" w:hAnsi="Arial"/>
                <w:sz w:val="28"/>
              </w:rPr>
              <w:t>1</w:t>
            </w:r>
          </w:p>
          <w:p w14:paraId="1BFFDBA4" w14:textId="36EB5CF9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177D85">
              <w:rPr>
                <w:rFonts w:ascii="Arial" w:hAnsi="Arial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14:paraId="4199E62A" w14:textId="3177F310" w:rsidR="00E106C3" w:rsidRPr="001D4A70" w:rsidRDefault="00E106C3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177D85">
              <w:rPr>
                <w:rFonts w:ascii="Arial" w:hAnsi="Arial"/>
                <w:sz w:val="28"/>
              </w:rPr>
              <w:t>Bridge</w:t>
            </w:r>
            <w:r w:rsidR="001B2A5A">
              <w:rPr>
                <w:rFonts w:ascii="Arial" w:hAnsi="Arial"/>
                <w:sz w:val="28"/>
              </w:rPr>
              <w:t xml:space="preserve"> testers</w:t>
            </w:r>
          </w:p>
        </w:tc>
      </w:tr>
      <w:tr w:rsidR="001039B4" w14:paraId="50EA291E" w14:textId="77777777" w:rsidTr="00DF1EA0">
        <w:tc>
          <w:tcPr>
            <w:tcW w:w="4962" w:type="dxa"/>
            <w:gridSpan w:val="2"/>
          </w:tcPr>
          <w:p w14:paraId="2900CBA7" w14:textId="3EAF6C0C" w:rsidR="001039B4" w:rsidRPr="00262BEF" w:rsidRDefault="001039B4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6AD0E737" w:rsidR="001039B4" w:rsidRPr="00B02E8F" w:rsidRDefault="00DF1EA0" w:rsidP="0015045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BBE014A" wp14:editId="3CDB0F0C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-135890</wp:posOffset>
                  </wp:positionV>
                  <wp:extent cx="609600" cy="29273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D85">
              <w:rPr>
                <w:rFonts w:ascii="Arial" w:hAnsi="Arial"/>
                <w:sz w:val="24"/>
                <w:szCs w:val="24"/>
              </w:rPr>
              <w:t>Collect data to compare bridges</w:t>
            </w:r>
          </w:p>
        </w:tc>
        <w:tc>
          <w:tcPr>
            <w:tcW w:w="5670" w:type="dxa"/>
            <w:gridSpan w:val="2"/>
          </w:tcPr>
          <w:p w14:paraId="50B89165" w14:textId="2A282017" w:rsidR="001039B4" w:rsidRDefault="00DF1EA0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00430792" w:rsidR="001039B4" w:rsidRPr="00177D85" w:rsidRDefault="00746078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Properties of materials: strength of bridge shapes</w:t>
            </w:r>
          </w:p>
        </w:tc>
      </w:tr>
      <w:tr w:rsidR="00E106C3" w14:paraId="508D3F60" w14:textId="77777777" w:rsidTr="00B02E8F">
        <w:tc>
          <w:tcPr>
            <w:tcW w:w="10632" w:type="dxa"/>
            <w:gridSpan w:val="4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1F3E78EA" w14:textId="406F5495" w:rsidR="00746078" w:rsidRPr="00746078" w:rsidRDefault="00746078" w:rsidP="00177D85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746078">
              <w:rPr>
                <w:rFonts w:ascii="Arial" w:hAnsi="Arial"/>
                <w:sz w:val="24"/>
                <w:szCs w:val="24"/>
              </w:rPr>
              <w:t>Can children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EE7E12">
              <w:rPr>
                <w:rFonts w:ascii="Arial" w:hAnsi="Arial"/>
                <w:sz w:val="24"/>
                <w:szCs w:val="24"/>
              </w:rPr>
              <w:t xml:space="preserve">collect data to </w:t>
            </w:r>
            <w:r>
              <w:rPr>
                <w:rFonts w:ascii="Arial" w:hAnsi="Arial"/>
                <w:sz w:val="24"/>
                <w:szCs w:val="24"/>
              </w:rPr>
              <w:t>measure bridge strength using pennies (or equivalent)?</w:t>
            </w:r>
          </w:p>
          <w:p w14:paraId="40041CA9" w14:textId="62101D3C" w:rsidR="00746078" w:rsidRPr="00746078" w:rsidRDefault="00150453" w:rsidP="00177D85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</w:t>
            </w:r>
            <w:r w:rsidR="00746078">
              <w:rPr>
                <w:rFonts w:ascii="Arial" w:hAnsi="Arial"/>
                <w:sz w:val="24"/>
                <w:szCs w:val="24"/>
              </w:rPr>
              <w:t>use their data to compare bridge shapes?</w:t>
            </w:r>
          </w:p>
          <w:p w14:paraId="2749AD62" w14:textId="4B1C2038" w:rsidR="00E106C3" w:rsidRPr="00746078" w:rsidRDefault="00E106C3" w:rsidP="00EE7E1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106C3" w14:paraId="763E77C2" w14:textId="77777777" w:rsidTr="00B02E8F">
        <w:trPr>
          <w:trHeight w:val="3251"/>
        </w:trPr>
        <w:tc>
          <w:tcPr>
            <w:tcW w:w="10632" w:type="dxa"/>
            <w:gridSpan w:val="4"/>
          </w:tcPr>
          <w:p w14:paraId="46488DC7" w14:textId="5711B76A" w:rsidR="00E40768" w:rsidRPr="00FA00C4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FA00C4" w:rsidRPr="00FA00C4">
              <w:rPr>
                <w:rFonts w:ascii="Arial" w:hAnsi="Arial"/>
                <w:i/>
                <w:sz w:val="22"/>
                <w:szCs w:val="22"/>
              </w:rPr>
              <w:t>Today</w:t>
            </w:r>
            <w:proofErr w:type="gramEnd"/>
            <w:r w:rsidR="00FA00C4" w:rsidRPr="00FA00C4">
              <w:rPr>
                <w:rFonts w:ascii="Arial" w:hAnsi="Arial"/>
                <w:i/>
                <w:sz w:val="22"/>
                <w:szCs w:val="22"/>
              </w:rPr>
              <w:t xml:space="preserve"> we will be engineers.</w:t>
            </w:r>
          </w:p>
          <w:p w14:paraId="498EE472" w14:textId="342A3BCA" w:rsidR="00746078" w:rsidRDefault="00746078" w:rsidP="00177D8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Show pictures of different types o</w:t>
            </w:r>
            <w:r w:rsidR="00FA00C4">
              <w:rPr>
                <w:rFonts w:ascii="Arial" w:hAnsi="Arial"/>
                <w:sz w:val="24"/>
                <w:szCs w:val="24"/>
              </w:rPr>
              <w:t>f bridges (local if possible). D</w:t>
            </w:r>
            <w:r>
              <w:rPr>
                <w:rFonts w:ascii="Arial" w:hAnsi="Arial"/>
                <w:sz w:val="24"/>
                <w:szCs w:val="24"/>
              </w:rPr>
              <w:t>iscuss simila</w:t>
            </w:r>
            <w:r w:rsidR="00C03EB9">
              <w:rPr>
                <w:rFonts w:ascii="Arial" w:hAnsi="Arial"/>
                <w:sz w:val="24"/>
                <w:szCs w:val="24"/>
              </w:rPr>
              <w:t>rities and differences between e.g. Flat</w:t>
            </w:r>
            <w:r w:rsidR="00BC0439">
              <w:rPr>
                <w:rFonts w:ascii="Arial" w:hAnsi="Arial"/>
                <w:sz w:val="24"/>
                <w:szCs w:val="24"/>
              </w:rPr>
              <w:t xml:space="preserve"> or beam</w:t>
            </w:r>
            <w:r w:rsidR="00C03EB9">
              <w:rPr>
                <w:rFonts w:ascii="Arial" w:hAnsi="Arial"/>
                <w:sz w:val="24"/>
                <w:szCs w:val="24"/>
              </w:rPr>
              <w:t xml:space="preserve"> bridge, Arch bridge, Beam bridge and Concertina bridge.</w:t>
            </w:r>
          </w:p>
          <w:p w14:paraId="4BD7BF9D" w14:textId="42FF9F73" w:rsidR="00DD49DC" w:rsidRDefault="00C03EB9" w:rsidP="00177D8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do we find out w</w:t>
            </w:r>
            <w:r w:rsidR="00DD49DC">
              <w:rPr>
                <w:rFonts w:ascii="Arial" w:hAnsi="Arial"/>
                <w:sz w:val="24"/>
                <w:szCs w:val="24"/>
              </w:rPr>
              <w:t>hich bridge</w:t>
            </w:r>
            <w:r>
              <w:rPr>
                <w:rFonts w:ascii="Arial" w:hAnsi="Arial"/>
                <w:sz w:val="24"/>
                <w:szCs w:val="24"/>
              </w:rPr>
              <w:t xml:space="preserve"> shape is the strongest? </w:t>
            </w:r>
            <w:r w:rsidR="00FA00C4">
              <w:rPr>
                <w:rFonts w:ascii="Arial" w:hAnsi="Arial"/>
                <w:sz w:val="24"/>
                <w:szCs w:val="24"/>
              </w:rPr>
              <w:t>D</w:t>
            </w:r>
            <w:r w:rsidR="00EE7E12">
              <w:rPr>
                <w:rFonts w:ascii="Arial" w:hAnsi="Arial"/>
                <w:sz w:val="24"/>
                <w:szCs w:val="24"/>
              </w:rPr>
              <w:t>iscuss and select: paper or card, A4 or other, test objects to place on model bridge.</w:t>
            </w:r>
          </w:p>
          <w:p w14:paraId="11CDE415" w14:textId="7B633A80" w:rsidR="00EE7E12" w:rsidRDefault="00EE7E12" w:rsidP="00177D8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success criteria for a fair comparison</w:t>
            </w:r>
            <w:r w:rsidR="00FA00C4">
              <w:rPr>
                <w:rFonts w:ascii="Arial" w:hAnsi="Arial"/>
                <w:sz w:val="24"/>
                <w:szCs w:val="24"/>
              </w:rPr>
              <w:t xml:space="preserve"> which groups will need to decide upon</w:t>
            </w:r>
            <w:r>
              <w:rPr>
                <w:rFonts w:ascii="Arial" w:hAnsi="Arial"/>
                <w:sz w:val="24"/>
                <w:szCs w:val="24"/>
              </w:rPr>
              <w:t xml:space="preserve">: same number of books on each side, same gap,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sa</w:t>
            </w:r>
            <w:r w:rsidR="00B02E8F">
              <w:rPr>
                <w:rFonts w:ascii="Arial" w:hAnsi="Arial"/>
                <w:sz w:val="24"/>
                <w:szCs w:val="24"/>
              </w:rPr>
              <w:t>me</w:t>
            </w:r>
            <w:proofErr w:type="gramEnd"/>
            <w:r w:rsidR="00B02E8F">
              <w:rPr>
                <w:rFonts w:ascii="Arial" w:hAnsi="Arial"/>
                <w:sz w:val="24"/>
                <w:szCs w:val="24"/>
              </w:rPr>
              <w:t xml:space="preserve"> test objects (pennies/</w:t>
            </w:r>
            <w:r>
              <w:rPr>
                <w:rFonts w:ascii="Arial" w:hAnsi="Arial"/>
                <w:sz w:val="24"/>
                <w:szCs w:val="24"/>
              </w:rPr>
              <w:t xml:space="preserve">blocks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).</w:t>
            </w:r>
          </w:p>
          <w:p w14:paraId="21AE5747" w14:textId="7B14B7AF" w:rsidR="00FA00C4" w:rsidRDefault="00FA00C4" w:rsidP="00177D8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Could allocate group roles e.g. Resource manager, Fair comparison checker, Test object counter, Group reporter.</w:t>
            </w:r>
          </w:p>
          <w:p w14:paraId="2D4C4BB3" w14:textId="521D18DC" w:rsidR="00B02E8F" w:rsidRDefault="00D17938" w:rsidP="00177D85">
            <w:pPr>
              <w:rPr>
                <w:rFonts w:ascii="Arial" w:hAnsi="Arial"/>
                <w:sz w:val="24"/>
                <w:szCs w:val="24"/>
              </w:rPr>
            </w:pPr>
            <w:r w:rsidRPr="00D17938">
              <w:rPr>
                <w:rFonts w:ascii="Arial" w:hAnsi="Arial"/>
                <w:sz w:val="24"/>
                <w:szCs w:val="24"/>
              </w:rPr>
              <w:t>What should we record? E.g. number of pennies before the bridge falls.</w:t>
            </w:r>
            <w:r>
              <w:rPr>
                <w:rFonts w:ascii="Arial" w:hAnsi="Arial"/>
                <w:sz w:val="24"/>
                <w:szCs w:val="24"/>
              </w:rPr>
              <w:t xml:space="preserve">  Children to record results in a table. </w:t>
            </w:r>
            <w:r w:rsidR="00B02E8F">
              <w:rPr>
                <w:rFonts w:ascii="Arial" w:hAnsi="Arial"/>
                <w:sz w:val="24"/>
                <w:szCs w:val="24"/>
              </w:rPr>
              <w:t>After testing ask children</w:t>
            </w:r>
            <w:r>
              <w:rPr>
                <w:rFonts w:ascii="Arial" w:hAnsi="Arial"/>
                <w:sz w:val="24"/>
                <w:szCs w:val="24"/>
              </w:rPr>
              <w:t xml:space="preserve"> to identify the strongest and weakest bridge shape. </w:t>
            </w:r>
          </w:p>
          <w:p w14:paraId="178D780B" w14:textId="414F942D" w:rsidR="00E40768" w:rsidRDefault="00B02E8F" w:rsidP="00E40768">
            <w:pPr>
              <w:rPr>
                <w:rFonts w:ascii="Arial" w:hAnsi="Arial"/>
                <w:sz w:val="24"/>
                <w:szCs w:val="24"/>
              </w:rPr>
            </w:pPr>
            <w:r w:rsidRPr="00B02E8F">
              <w:rPr>
                <w:rFonts w:ascii="Arial" w:hAnsi="Arial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ould c</w:t>
            </w:r>
            <w:r w:rsidRPr="00B02E8F">
              <w:rPr>
                <w:rFonts w:ascii="Arial" w:hAnsi="Arial"/>
                <w:sz w:val="24"/>
                <w:szCs w:val="24"/>
              </w:rPr>
              <w:t>ompare results from different groups and discuss reasons for differences.</w:t>
            </w:r>
          </w:p>
          <w:p w14:paraId="4578D0EA" w14:textId="6873D399"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17C303AC" w:rsidR="00E106C3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17938">
              <w:rPr>
                <w:rFonts w:ascii="Arial" w:hAnsi="Arial"/>
                <w:sz w:val="24"/>
                <w:szCs w:val="24"/>
              </w:rPr>
              <w:t>Provide support to make the paper/card bridges. Test one bridge together.</w:t>
            </w:r>
          </w:p>
          <w:p w14:paraId="2FC1FFAA" w14:textId="3EEC098B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02E8F" w:rsidRPr="00B02E8F">
              <w:rPr>
                <w:rFonts w:ascii="Arial" w:hAnsi="Arial"/>
                <w:sz w:val="24"/>
                <w:szCs w:val="24"/>
              </w:rPr>
              <w:t>Try different bridge spans.</w:t>
            </w:r>
            <w:r w:rsidR="00B02E8F">
              <w:rPr>
                <w:rFonts w:ascii="Arial" w:hAnsi="Arial"/>
                <w:sz w:val="24"/>
                <w:szCs w:val="24"/>
              </w:rPr>
              <w:t xml:space="preserve"> </w:t>
            </w:r>
            <w:r w:rsidR="00D17938">
              <w:rPr>
                <w:rFonts w:ascii="Arial" w:hAnsi="Arial"/>
                <w:sz w:val="24"/>
                <w:szCs w:val="24"/>
              </w:rPr>
              <w:t>Convert pennies into</w:t>
            </w:r>
            <w:r w:rsidR="00D17938" w:rsidRPr="00D17938">
              <w:rPr>
                <w:rFonts w:ascii="Arial" w:hAnsi="Arial"/>
                <w:sz w:val="24"/>
                <w:szCs w:val="24"/>
              </w:rPr>
              <w:t xml:space="preserve"> grams to measure the strength of the bridges</w:t>
            </w:r>
            <w:r w:rsidR="00B02E8F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5E8EE55F" w14:textId="6D0C7413" w:rsidR="00E40768" w:rsidRPr="00EE7E12" w:rsidRDefault="00E40768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EE7E12">
              <w:rPr>
                <w:rFonts w:ascii="Arial" w:hAnsi="Arial"/>
                <w:sz w:val="24"/>
                <w:szCs w:val="24"/>
              </w:rPr>
              <w:t>Bridge for particular purpose e.g. insect crossing. Explore bridges using natural materials outside.</w:t>
            </w:r>
          </w:p>
          <w:p w14:paraId="4079EC1B" w14:textId="77777777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3032DBB7" w:rsidR="00E106C3" w:rsidRPr="00464240" w:rsidRDefault="00D17938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65B96208" w14:textId="77777777" w:rsidR="00D17938" w:rsidRDefault="00D17938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Which bridge shapes are we testing?</w:t>
            </w:r>
          </w:p>
          <w:p w14:paraId="02F60778" w14:textId="6E0B2F2E" w:rsidR="00D17938" w:rsidRPr="00D17938" w:rsidRDefault="00D17938" w:rsidP="00D1793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will we know which bridge shape is the strongest?</w:t>
            </w:r>
          </w:p>
          <w:p w14:paraId="2B4B3750" w14:textId="5B648659" w:rsidR="00E40768" w:rsidRDefault="00D17938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can we make it a fair comparison?</w:t>
            </w:r>
          </w:p>
          <w:p w14:paraId="2F678D73" w14:textId="77777777" w:rsidR="00D17938" w:rsidRDefault="00D17938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many pennies do you predict this bridge will hold?</w:t>
            </w:r>
          </w:p>
          <w:p w14:paraId="2A23B7CD" w14:textId="524968FA" w:rsidR="00D17938" w:rsidRPr="00D17938" w:rsidRDefault="00D17938" w:rsidP="00D1793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will you know when to stop counting the pennies?  Where will you write that down?</w:t>
            </w:r>
          </w:p>
          <w:p w14:paraId="3E1DD7D8" w14:textId="0036F955" w:rsidR="00D17938" w:rsidRDefault="00BB1E77" w:rsidP="00B02E8F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/>
                <w:i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FFBB93C" wp14:editId="5807F191">
                  <wp:simplePos x="0" y="0"/>
                  <wp:positionH relativeFrom="column">
                    <wp:posOffset>4366895</wp:posOffset>
                  </wp:positionH>
                  <wp:positionV relativeFrom="paragraph">
                    <wp:posOffset>-968375</wp:posOffset>
                  </wp:positionV>
                  <wp:extent cx="2005965" cy="1497965"/>
                  <wp:effectExtent l="0" t="0" r="0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6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17938">
              <w:rPr>
                <w:rFonts w:ascii="Arial" w:hAnsi="Arial"/>
                <w:sz w:val="24"/>
                <w:szCs w:val="24"/>
              </w:rPr>
              <w:t>Which bridge shape did you find to be the strongest? The weakest?</w:t>
            </w:r>
          </w:p>
          <w:p w14:paraId="7F26D005" w14:textId="4BFA084C" w:rsidR="00B02E8F" w:rsidRPr="00B02E8F" w:rsidRDefault="00B02E8F" w:rsidP="00B02E8F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B02E8F">
              <w:rPr>
                <w:rFonts w:ascii="Arial" w:hAnsi="Arial"/>
                <w:sz w:val="24"/>
                <w:szCs w:val="24"/>
              </w:rPr>
              <w:t xml:space="preserve">What </w:t>
            </w:r>
            <w:r>
              <w:rPr>
                <w:rFonts w:ascii="Arial" w:hAnsi="Arial"/>
                <w:sz w:val="24"/>
                <w:szCs w:val="24"/>
              </w:rPr>
              <w:t xml:space="preserve">do you think </w:t>
            </w:r>
            <w:r w:rsidRPr="00B02E8F">
              <w:rPr>
                <w:rFonts w:ascii="Arial" w:hAnsi="Arial"/>
                <w:sz w:val="24"/>
                <w:szCs w:val="24"/>
              </w:rPr>
              <w:t>makes a good bridge?</w:t>
            </w:r>
          </w:p>
          <w:p w14:paraId="4A3F376F" w14:textId="15D36731" w:rsidR="00E106C3" w:rsidRPr="00B02E8F" w:rsidRDefault="00E106C3" w:rsidP="00B02E8F">
            <w:pPr>
              <w:ind w:left="360"/>
              <w:rPr>
                <w:rFonts w:ascii="Arial" w:hAnsi="Arial"/>
                <w:sz w:val="24"/>
                <w:szCs w:val="24"/>
              </w:rPr>
            </w:pPr>
          </w:p>
        </w:tc>
      </w:tr>
      <w:tr w:rsidR="00E106C3" w14:paraId="12B87775" w14:textId="77777777" w:rsidTr="00B02E8F">
        <w:trPr>
          <w:trHeight w:val="1833"/>
        </w:trPr>
        <w:tc>
          <w:tcPr>
            <w:tcW w:w="10632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337343CD" w:rsidR="00E106C3" w:rsidRPr="00150453" w:rsidRDefault="00A4262D" w:rsidP="00B47E3D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B02E8F">
              <w:rPr>
                <w:rFonts w:ascii="Arial" w:hAnsi="Arial"/>
              </w:rPr>
              <w:t>Counts pennies, but does not link this to bridge strength without support.</w:t>
            </w:r>
          </w:p>
          <w:p w14:paraId="2E5F3CE6" w14:textId="77777777" w:rsidR="00177D85" w:rsidRDefault="00177D85" w:rsidP="00177D85"/>
          <w:p w14:paraId="47190CDF" w14:textId="210BED41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B02E8F">
              <w:rPr>
                <w:rFonts w:ascii="Arial" w:hAnsi="Arial"/>
              </w:rPr>
              <w:t>Collects data in a table. Uses their data to explain which bridge shape is the strongest and the weakest.</w:t>
            </w:r>
          </w:p>
          <w:p w14:paraId="270F964A" w14:textId="77777777" w:rsidR="00E106C3" w:rsidRDefault="00E106C3" w:rsidP="00B47E3D">
            <w:pPr>
              <w:rPr>
                <w:rFonts w:ascii="Arial" w:hAnsi="Arial"/>
                <w:b/>
              </w:rPr>
            </w:pPr>
          </w:p>
          <w:p w14:paraId="1C054F1B" w14:textId="1B0675FF" w:rsidR="00E40768" w:rsidRPr="00150453" w:rsidRDefault="00DF1EA0" w:rsidP="00BB1E77">
            <w:pPr>
              <w:rPr>
                <w:rFonts w:ascii="Arial" w:hAnsi="Arial"/>
              </w:rPr>
            </w:pPr>
            <w:r w:rsidRPr="00DF1EA0">
              <w:rPr>
                <w:rFonts w:ascii="Arial" w:hAnsi="Arial"/>
                <w:b/>
              </w:rPr>
              <w:t>Possible ways of going further</w:t>
            </w:r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r w:rsidR="00150453">
              <w:rPr>
                <w:rFonts w:ascii="Arial" w:hAnsi="Arial"/>
              </w:rPr>
              <w:t xml:space="preserve"> </w:t>
            </w:r>
            <w:r w:rsidR="00BB1E77">
              <w:rPr>
                <w:rFonts w:ascii="Arial" w:hAnsi="Arial"/>
              </w:rPr>
              <w:t>Begin</w:t>
            </w:r>
            <w:r w:rsidR="00B02E8F">
              <w:rPr>
                <w:rFonts w:ascii="Arial" w:hAnsi="Arial"/>
              </w:rPr>
              <w:t xml:space="preserve"> to</w:t>
            </w:r>
            <w:r w:rsidR="00BB1E77">
              <w:rPr>
                <w:rFonts w:ascii="Arial" w:hAnsi="Arial"/>
              </w:rPr>
              <w:t xml:space="preserve"> compare and </w:t>
            </w:r>
            <w:r w:rsidR="00B02E8F">
              <w:rPr>
                <w:rFonts w:ascii="Arial" w:hAnsi="Arial"/>
              </w:rPr>
              <w:t>evaluate the data they have collected, or the data of others, for example, noticing the importance of keeping the bridge span the same.</w:t>
            </w:r>
          </w:p>
        </w:tc>
      </w:tr>
    </w:tbl>
    <w:p w14:paraId="49CB8345" w14:textId="77777777" w:rsidR="00DF20DF" w:rsidRDefault="00DF20DF">
      <w:pPr>
        <w:rPr>
          <w:rFonts w:ascii="Arial" w:hAnsi="Arial"/>
        </w:rPr>
      </w:pPr>
    </w:p>
    <w:sectPr w:rsidR="00DF20DF" w:rsidSect="00A92620">
      <w:headerReference w:type="default" r:id="rId1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62F19" w14:textId="77777777" w:rsidR="00416A9E" w:rsidRDefault="00416A9E">
      <w:r>
        <w:separator/>
      </w:r>
    </w:p>
  </w:endnote>
  <w:endnote w:type="continuationSeparator" w:id="0">
    <w:p w14:paraId="770EDC5F" w14:textId="77777777" w:rsidR="00416A9E" w:rsidRDefault="004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C696" w14:textId="77777777" w:rsidR="00416A9E" w:rsidRDefault="00416A9E">
      <w:r>
        <w:separator/>
      </w:r>
    </w:p>
  </w:footnote>
  <w:footnote w:type="continuationSeparator" w:id="0">
    <w:p w14:paraId="2D3C16BA" w14:textId="77777777" w:rsidR="00416A9E" w:rsidRDefault="00416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1039B4"/>
    <w:rsid w:val="00107FC8"/>
    <w:rsid w:val="00150453"/>
    <w:rsid w:val="00177D85"/>
    <w:rsid w:val="001B2A5A"/>
    <w:rsid w:val="001D0CBF"/>
    <w:rsid w:val="001D4A70"/>
    <w:rsid w:val="0024477A"/>
    <w:rsid w:val="002569D1"/>
    <w:rsid w:val="002609A7"/>
    <w:rsid w:val="002671D9"/>
    <w:rsid w:val="00274456"/>
    <w:rsid w:val="002A38BA"/>
    <w:rsid w:val="002A3E43"/>
    <w:rsid w:val="002F7B29"/>
    <w:rsid w:val="00307BDA"/>
    <w:rsid w:val="003573CE"/>
    <w:rsid w:val="00360F9D"/>
    <w:rsid w:val="00394B72"/>
    <w:rsid w:val="003A000E"/>
    <w:rsid w:val="003E3601"/>
    <w:rsid w:val="00414973"/>
    <w:rsid w:val="00416A9E"/>
    <w:rsid w:val="00461A1B"/>
    <w:rsid w:val="00464240"/>
    <w:rsid w:val="0049543C"/>
    <w:rsid w:val="005239E2"/>
    <w:rsid w:val="0057367C"/>
    <w:rsid w:val="005F1DF5"/>
    <w:rsid w:val="005F496F"/>
    <w:rsid w:val="00611B07"/>
    <w:rsid w:val="00683813"/>
    <w:rsid w:val="006E1758"/>
    <w:rsid w:val="007325B2"/>
    <w:rsid w:val="00746078"/>
    <w:rsid w:val="0076703D"/>
    <w:rsid w:val="00772873"/>
    <w:rsid w:val="00815970"/>
    <w:rsid w:val="00821E76"/>
    <w:rsid w:val="0082324E"/>
    <w:rsid w:val="00830294"/>
    <w:rsid w:val="00854361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972F5"/>
    <w:rsid w:val="009E0656"/>
    <w:rsid w:val="009E796D"/>
    <w:rsid w:val="00A232D7"/>
    <w:rsid w:val="00A4262D"/>
    <w:rsid w:val="00A679F9"/>
    <w:rsid w:val="00A67BC3"/>
    <w:rsid w:val="00A92620"/>
    <w:rsid w:val="00AD11DD"/>
    <w:rsid w:val="00AE6298"/>
    <w:rsid w:val="00B02E8F"/>
    <w:rsid w:val="00B0557D"/>
    <w:rsid w:val="00B1096B"/>
    <w:rsid w:val="00B15837"/>
    <w:rsid w:val="00B45B6B"/>
    <w:rsid w:val="00B63679"/>
    <w:rsid w:val="00B750C1"/>
    <w:rsid w:val="00BB1E77"/>
    <w:rsid w:val="00BC0439"/>
    <w:rsid w:val="00C03EB9"/>
    <w:rsid w:val="00C57CA9"/>
    <w:rsid w:val="00C856B0"/>
    <w:rsid w:val="00C960C5"/>
    <w:rsid w:val="00CE2DE3"/>
    <w:rsid w:val="00D17938"/>
    <w:rsid w:val="00D46A77"/>
    <w:rsid w:val="00D60EA4"/>
    <w:rsid w:val="00D91AB2"/>
    <w:rsid w:val="00DB4F13"/>
    <w:rsid w:val="00DD49DC"/>
    <w:rsid w:val="00DF0B42"/>
    <w:rsid w:val="00DF1EA0"/>
    <w:rsid w:val="00DF20DF"/>
    <w:rsid w:val="00E106C3"/>
    <w:rsid w:val="00E22A79"/>
    <w:rsid w:val="00E40768"/>
    <w:rsid w:val="00E61FFF"/>
    <w:rsid w:val="00E77C6F"/>
    <w:rsid w:val="00EB7EE7"/>
    <w:rsid w:val="00EB7F46"/>
    <w:rsid w:val="00EE5876"/>
    <w:rsid w:val="00EE7E12"/>
    <w:rsid w:val="00F31D67"/>
    <w:rsid w:val="00F7635A"/>
    <w:rsid w:val="00FA0078"/>
    <w:rsid w:val="00FA00C4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6</cp:revision>
  <cp:lastPrinted>2002-09-18T16:14:00Z</cp:lastPrinted>
  <dcterms:created xsi:type="dcterms:W3CDTF">2017-09-18T10:31:00Z</dcterms:created>
  <dcterms:modified xsi:type="dcterms:W3CDTF">2017-11-24T16:19:00Z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