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97F83" w14:textId="675F87B5" w:rsidR="002569D1" w:rsidRPr="00580FD1" w:rsidRDefault="00580FD1" w:rsidP="00580FD1">
      <w:pPr>
        <w:pStyle w:val="Title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F026107" wp14:editId="1E2A7BFF">
            <wp:simplePos x="0" y="0"/>
            <wp:positionH relativeFrom="column">
              <wp:posOffset>-666750</wp:posOffset>
            </wp:positionH>
            <wp:positionV relativeFrom="paragraph">
              <wp:posOffset>0</wp:posOffset>
            </wp:positionV>
            <wp:extent cx="485775" cy="48577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CF76809" wp14:editId="7134A204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693420" cy="520065"/>
            <wp:effectExtent l="0" t="0" r="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004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1017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814"/>
        <w:gridCol w:w="3402"/>
      </w:tblGrid>
      <w:tr w:rsidR="00A67BC3" w14:paraId="0DEC41F4" w14:textId="77777777" w:rsidTr="00F4692F">
        <w:trPr>
          <w:trHeight w:val="583"/>
        </w:trPr>
        <w:tc>
          <w:tcPr>
            <w:tcW w:w="4962" w:type="dxa"/>
          </w:tcPr>
          <w:p w14:paraId="2A1FDF42" w14:textId="1F4F3CBD" w:rsidR="00A67BC3" w:rsidRPr="00424F8E" w:rsidRDefault="00A67BC3" w:rsidP="00307BDA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</w:t>
            </w:r>
            <w:r w:rsidRPr="00E7387D">
              <w:rPr>
                <w:rFonts w:ascii="Arial" w:hAnsi="Arial"/>
                <w:b/>
                <w:sz w:val="28"/>
                <w:szCs w:val="28"/>
              </w:rPr>
              <w:t>:</w:t>
            </w:r>
            <w:r w:rsidRPr="00E7387D">
              <w:rPr>
                <w:rFonts w:ascii="Arial" w:hAnsi="Arial"/>
                <w:sz w:val="28"/>
                <w:szCs w:val="28"/>
              </w:rPr>
              <w:t xml:space="preserve">  </w:t>
            </w:r>
            <w:r w:rsidR="00BD1DB0" w:rsidRPr="00E7387D">
              <w:rPr>
                <w:rFonts w:ascii="Arial" w:hAnsi="Arial"/>
                <w:sz w:val="28"/>
                <w:szCs w:val="28"/>
              </w:rPr>
              <w:t>Evolution and inheritance</w:t>
            </w:r>
          </w:p>
        </w:tc>
        <w:tc>
          <w:tcPr>
            <w:tcW w:w="1814" w:type="dxa"/>
          </w:tcPr>
          <w:p w14:paraId="23C4ACF6" w14:textId="77777777" w:rsidR="00A67BC3" w:rsidRPr="001D4A70" w:rsidRDefault="00464240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Year </w:t>
            </w:r>
            <w:r w:rsidR="00BD1DB0">
              <w:rPr>
                <w:rFonts w:ascii="Arial" w:hAnsi="Arial"/>
                <w:sz w:val="28"/>
              </w:rPr>
              <w:t xml:space="preserve"> 6</w:t>
            </w:r>
          </w:p>
          <w:p w14:paraId="4B2C25DE" w14:textId="77777777" w:rsidR="00A67BC3" w:rsidRPr="00D60EA4" w:rsidRDefault="00981702" w:rsidP="00A67BC3">
            <w:pPr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</w:rPr>
              <w:t>Age 10-11</w:t>
            </w:r>
          </w:p>
        </w:tc>
        <w:tc>
          <w:tcPr>
            <w:tcW w:w="3402" w:type="dxa"/>
          </w:tcPr>
          <w:p w14:paraId="77B5A0F1" w14:textId="77777777" w:rsidR="00A67BC3" w:rsidRPr="001D4A70" w:rsidRDefault="00464240" w:rsidP="002C3C4F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BD1DB0">
              <w:rPr>
                <w:rFonts w:ascii="Arial" w:hAnsi="Arial"/>
                <w:sz w:val="28"/>
              </w:rPr>
              <w:t xml:space="preserve"> </w:t>
            </w:r>
            <w:r w:rsidR="002C3C4F">
              <w:rPr>
                <w:rFonts w:ascii="Arial" w:hAnsi="Arial"/>
                <w:sz w:val="28"/>
              </w:rPr>
              <w:t>Fossil habitats</w:t>
            </w:r>
          </w:p>
        </w:tc>
      </w:tr>
      <w:tr w:rsidR="00A67BC3" w14:paraId="10472BA7" w14:textId="77777777" w:rsidTr="00E7387D">
        <w:tc>
          <w:tcPr>
            <w:tcW w:w="4962" w:type="dxa"/>
          </w:tcPr>
          <w:p w14:paraId="3BAADF9E" w14:textId="43E07563" w:rsidR="00A67BC3" w:rsidRDefault="00580FD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5D03E3F" wp14:editId="465E4534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99060</wp:posOffset>
                  </wp:positionV>
                  <wp:extent cx="518160" cy="463550"/>
                  <wp:effectExtent l="0" t="0" r="0" b="0"/>
                  <wp:wrapSquare wrapText="bothSides"/>
                  <wp:docPr id="3" name="Picture 3" title="Logo for Review section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81702">
              <w:rPr>
                <w:rFonts w:ascii="Arial" w:hAnsi="Arial"/>
                <w:b/>
                <w:sz w:val="28"/>
              </w:rPr>
              <w:t>Working Scientifically</w:t>
            </w:r>
          </w:p>
          <w:p w14:paraId="25519029" w14:textId="04680807" w:rsidR="00C960C5" w:rsidRPr="003E2AC7" w:rsidRDefault="00205111" w:rsidP="004C47A3">
            <w:pPr>
              <w:rPr>
                <w:rFonts w:ascii="Arial" w:hAnsi="Arial"/>
                <w:sz w:val="22"/>
                <w:szCs w:val="22"/>
              </w:rPr>
            </w:pPr>
            <w:r w:rsidRPr="00205111">
              <w:rPr>
                <w:rFonts w:ascii="Arial" w:eastAsia="Arial" w:hAnsi="Arial" w:cs="Arial"/>
                <w:b/>
                <w:sz w:val="22"/>
                <w:szCs w:val="22"/>
              </w:rPr>
              <w:t>Review: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13EC5" w:rsidRPr="003E2AC7">
              <w:rPr>
                <w:rFonts w:ascii="Arial" w:eastAsia="Arial" w:hAnsi="Arial" w:cs="Arial"/>
                <w:sz w:val="22"/>
                <w:szCs w:val="22"/>
              </w:rPr>
              <w:t xml:space="preserve">Identifying scientific evidence that </w:t>
            </w:r>
            <w:proofErr w:type="gramStart"/>
            <w:r w:rsidR="00013EC5" w:rsidRPr="003E2AC7">
              <w:rPr>
                <w:rFonts w:ascii="Arial" w:eastAsia="Arial" w:hAnsi="Arial" w:cs="Arial"/>
                <w:sz w:val="22"/>
                <w:szCs w:val="22"/>
              </w:rPr>
              <w:t>has been used</w:t>
            </w:r>
            <w:proofErr w:type="gramEnd"/>
            <w:r w:rsidR="00013EC5" w:rsidRPr="003E2AC7">
              <w:rPr>
                <w:rFonts w:ascii="Arial" w:eastAsia="Arial" w:hAnsi="Arial" w:cs="Arial"/>
                <w:sz w:val="22"/>
                <w:szCs w:val="22"/>
              </w:rPr>
              <w:t xml:space="preserve"> to support or refute ideas or arguments.</w:t>
            </w:r>
          </w:p>
          <w:p w14:paraId="45142D9E" w14:textId="59EF1409" w:rsidR="004C47A3" w:rsidRPr="004C47A3" w:rsidRDefault="004C47A3" w:rsidP="004C47A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16" w:type="dxa"/>
            <w:gridSpan w:val="2"/>
          </w:tcPr>
          <w:p w14:paraId="3226CD22" w14:textId="0539CD7D" w:rsidR="00A67BC3" w:rsidRDefault="00580FD1" w:rsidP="00A67BC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</w:p>
          <w:p w14:paraId="159856D0" w14:textId="77777777" w:rsidR="00A67BC3" w:rsidRPr="00A93256" w:rsidRDefault="00A93256" w:rsidP="00464240">
            <w:pPr>
              <w:rPr>
                <w:rFonts w:ascii="Arial" w:hAnsi="Arial" w:cs="Arial"/>
                <w:sz w:val="22"/>
                <w:szCs w:val="22"/>
              </w:rPr>
            </w:pPr>
            <w:r w:rsidRPr="00A93256">
              <w:rPr>
                <w:rFonts w:ascii="Arial" w:hAnsi="Arial" w:cs="Arial"/>
                <w:sz w:val="22"/>
                <w:szCs w:val="22"/>
              </w:rPr>
              <w:t>Recognise that living things have changed over time and that fossils provide information about living things that inhabited the Earth millions of years ago.</w:t>
            </w:r>
          </w:p>
        </w:tc>
      </w:tr>
      <w:tr w:rsidR="001D4A70" w14:paraId="29D616E5" w14:textId="77777777" w:rsidTr="00580FD1">
        <w:tc>
          <w:tcPr>
            <w:tcW w:w="10178" w:type="dxa"/>
            <w:gridSpan w:val="3"/>
          </w:tcPr>
          <w:p w14:paraId="15626117" w14:textId="77777777" w:rsidR="001D4A70" w:rsidRPr="00464240" w:rsidRDefault="009817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7A336467" w14:textId="77777777" w:rsidR="001D4A70" w:rsidRPr="00A93256" w:rsidRDefault="00A43AE3" w:rsidP="00A43AE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b/>
                <w:sz w:val="22"/>
                <w:szCs w:val="22"/>
              </w:rPr>
            </w:pPr>
            <w:r w:rsidRPr="00A43AE3">
              <w:rPr>
                <w:rFonts w:ascii="Arial" w:eastAsia="Arial" w:hAnsi="Arial" w:cs="Arial"/>
                <w:sz w:val="22"/>
                <w:szCs w:val="22"/>
              </w:rPr>
              <w:t xml:space="preserve">Can children </w:t>
            </w:r>
            <w:r w:rsidR="00A93256">
              <w:rPr>
                <w:rFonts w:ascii="Arial" w:eastAsia="Arial" w:hAnsi="Arial" w:cs="Arial"/>
                <w:sz w:val="22"/>
                <w:szCs w:val="22"/>
              </w:rPr>
              <w:t>use evidence (from fossils or research) to develop ideas</w:t>
            </w:r>
            <w:r w:rsidRPr="00A43AE3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14:paraId="209FB456" w14:textId="77777777" w:rsidR="00A93256" w:rsidRPr="00A43AE3" w:rsidRDefault="00A93256" w:rsidP="00A43AE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Can children discuss whether evidence supports ideas?</w:t>
            </w:r>
          </w:p>
        </w:tc>
      </w:tr>
      <w:tr w:rsidR="001D4A70" w14:paraId="5C34DA7F" w14:textId="77777777" w:rsidTr="00580FD1">
        <w:trPr>
          <w:trHeight w:val="70"/>
        </w:trPr>
        <w:tc>
          <w:tcPr>
            <w:tcW w:w="10178" w:type="dxa"/>
            <w:gridSpan w:val="3"/>
          </w:tcPr>
          <w:p w14:paraId="153905E4" w14:textId="50B81715" w:rsidR="001D4A70" w:rsidRPr="00205111" w:rsidRDefault="001D4A70">
            <w:pPr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Activity</w:t>
            </w:r>
            <w:r w:rsidR="00205111">
              <w:rPr>
                <w:rFonts w:ascii="Arial" w:hAnsi="Arial"/>
                <w:b/>
                <w:sz w:val="28"/>
              </w:rPr>
              <w:t xml:space="preserve">  </w:t>
            </w:r>
            <w:r w:rsidR="00205111" w:rsidRPr="00205111">
              <w:rPr>
                <w:rFonts w:ascii="Arial" w:hAnsi="Arial"/>
                <w:i/>
                <w:sz w:val="24"/>
                <w:szCs w:val="24"/>
              </w:rPr>
              <w:t>Today</w:t>
            </w:r>
            <w:proofErr w:type="gramEnd"/>
            <w:r w:rsidR="00205111" w:rsidRPr="00205111">
              <w:rPr>
                <w:rFonts w:ascii="Arial" w:hAnsi="Arial"/>
                <w:i/>
                <w:sz w:val="24"/>
                <w:szCs w:val="24"/>
              </w:rPr>
              <w:t xml:space="preserve"> we are going to be palaeontologists.</w:t>
            </w:r>
          </w:p>
          <w:p w14:paraId="44655AD6" w14:textId="06C84A21" w:rsidR="0040011F" w:rsidRDefault="004E760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Show a picture of a </w:t>
            </w:r>
            <w:r w:rsidR="001C49D1">
              <w:rPr>
                <w:rFonts w:ascii="Arial" w:hAnsi="Arial"/>
                <w:sz w:val="24"/>
                <w:szCs w:val="24"/>
              </w:rPr>
              <w:t>fossil</w:t>
            </w:r>
            <w:r>
              <w:rPr>
                <w:rFonts w:ascii="Arial" w:hAnsi="Arial"/>
                <w:sz w:val="24"/>
                <w:szCs w:val="24"/>
              </w:rPr>
              <w:t>ised skeleton/creature</w:t>
            </w:r>
            <w:r w:rsidR="001C49D1">
              <w:rPr>
                <w:rFonts w:ascii="Arial" w:hAnsi="Arial"/>
                <w:sz w:val="24"/>
                <w:szCs w:val="24"/>
              </w:rPr>
              <w:t xml:space="preserve"> and discuss the children’s ideas about</w:t>
            </w:r>
            <w:r>
              <w:rPr>
                <w:rFonts w:ascii="Arial" w:hAnsi="Arial"/>
                <w:sz w:val="24"/>
                <w:szCs w:val="24"/>
              </w:rPr>
              <w:t xml:space="preserve"> fossils,</w:t>
            </w:r>
            <w:r w:rsidR="001C49D1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what it was</w:t>
            </w:r>
            <w:r w:rsidR="001C49D1">
              <w:rPr>
                <w:rFonts w:ascii="Arial" w:hAnsi="Arial"/>
                <w:sz w:val="24"/>
                <w:szCs w:val="24"/>
              </w:rPr>
              <w:t xml:space="preserve">, what it ate, where it lived etc. </w:t>
            </w:r>
            <w:r>
              <w:rPr>
                <w:rFonts w:ascii="Arial" w:hAnsi="Arial"/>
                <w:sz w:val="24"/>
                <w:szCs w:val="24"/>
              </w:rPr>
              <w:t>(Could provide only one part</w:t>
            </w:r>
            <w:r w:rsidR="00716B60">
              <w:rPr>
                <w:rFonts w:ascii="Arial" w:hAnsi="Arial"/>
                <w:sz w:val="24"/>
                <w:szCs w:val="24"/>
              </w:rPr>
              <w:t xml:space="preserve"> to start with, or </w:t>
            </w:r>
            <w:r>
              <w:rPr>
                <w:rFonts w:ascii="Arial" w:hAnsi="Arial"/>
                <w:sz w:val="24"/>
                <w:szCs w:val="24"/>
              </w:rPr>
              <w:t xml:space="preserve">parts </w:t>
            </w:r>
            <w:r w:rsidR="00716B60">
              <w:rPr>
                <w:rFonts w:ascii="Arial" w:hAnsi="Arial"/>
                <w:sz w:val="24"/>
                <w:szCs w:val="24"/>
              </w:rPr>
              <w:t xml:space="preserve">to different groups, to show how </w:t>
            </w:r>
            <w:r>
              <w:rPr>
                <w:rFonts w:ascii="Arial" w:hAnsi="Arial"/>
                <w:sz w:val="24"/>
                <w:szCs w:val="24"/>
              </w:rPr>
              <w:t xml:space="preserve">we </w:t>
            </w:r>
            <w:r w:rsidR="00716B60">
              <w:rPr>
                <w:rFonts w:ascii="Arial" w:hAnsi="Arial"/>
                <w:sz w:val="24"/>
                <w:szCs w:val="24"/>
              </w:rPr>
              <w:t xml:space="preserve">only have part of the information). </w:t>
            </w:r>
            <w:r w:rsidR="001C49D1">
              <w:rPr>
                <w:rFonts w:ascii="Arial" w:hAnsi="Arial"/>
                <w:sz w:val="24"/>
                <w:szCs w:val="24"/>
              </w:rPr>
              <w:t>Discuss strong/weak evide</w:t>
            </w:r>
            <w:r>
              <w:rPr>
                <w:rFonts w:ascii="Arial" w:hAnsi="Arial"/>
                <w:sz w:val="24"/>
                <w:szCs w:val="24"/>
              </w:rPr>
              <w:t>nce</w:t>
            </w:r>
            <w:r w:rsidR="001C49D1">
              <w:rPr>
                <w:rFonts w:ascii="Arial" w:hAnsi="Arial"/>
                <w:sz w:val="24"/>
                <w:szCs w:val="24"/>
              </w:rPr>
              <w:t xml:space="preserve"> e.g. strong evidence that has skeleton/teeth </w:t>
            </w:r>
            <w:proofErr w:type="spellStart"/>
            <w:r w:rsidR="001C49D1">
              <w:rPr>
                <w:rFonts w:ascii="Arial" w:hAnsi="Arial"/>
                <w:sz w:val="24"/>
                <w:szCs w:val="24"/>
              </w:rPr>
              <w:t>etc</w:t>
            </w:r>
            <w:proofErr w:type="spellEnd"/>
            <w:r w:rsidR="001C49D1">
              <w:rPr>
                <w:rFonts w:ascii="Arial" w:hAnsi="Arial"/>
                <w:sz w:val="24"/>
                <w:szCs w:val="24"/>
              </w:rPr>
              <w:t xml:space="preserve">, </w:t>
            </w:r>
            <w:r w:rsidR="00716B60">
              <w:rPr>
                <w:rFonts w:ascii="Arial" w:hAnsi="Arial"/>
                <w:sz w:val="24"/>
                <w:szCs w:val="24"/>
              </w:rPr>
              <w:t xml:space="preserve">place where fossil </w:t>
            </w:r>
            <w:proofErr w:type="gramStart"/>
            <w:r w:rsidR="00716B60">
              <w:rPr>
                <w:rFonts w:ascii="Arial" w:hAnsi="Arial"/>
                <w:sz w:val="24"/>
                <w:szCs w:val="24"/>
              </w:rPr>
              <w:t>was found</w:t>
            </w:r>
            <w:proofErr w:type="gramEnd"/>
            <w:r w:rsidR="00716B60">
              <w:rPr>
                <w:rFonts w:ascii="Arial" w:hAnsi="Arial"/>
                <w:sz w:val="24"/>
                <w:szCs w:val="24"/>
              </w:rPr>
              <w:t xml:space="preserve"> suggests habitat, similaritie</w:t>
            </w:r>
            <w:r w:rsidR="001C49D1">
              <w:rPr>
                <w:rFonts w:ascii="Arial" w:hAnsi="Arial"/>
                <w:sz w:val="24"/>
                <w:szCs w:val="24"/>
              </w:rPr>
              <w:t>s with modern creatures suggest colour etc.</w:t>
            </w:r>
          </w:p>
          <w:p w14:paraId="0A0577FD" w14:textId="2E18DBEB" w:rsidR="00716B60" w:rsidRDefault="004E760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Provide children with photos or </w:t>
            </w:r>
            <w:r w:rsidR="00013EC5">
              <w:rPr>
                <w:rFonts w:ascii="Arial" w:hAnsi="Arial"/>
                <w:sz w:val="24"/>
                <w:szCs w:val="24"/>
              </w:rPr>
              <w:t>real</w:t>
            </w:r>
            <w:r>
              <w:rPr>
                <w:rFonts w:ascii="Arial" w:hAnsi="Arial"/>
                <w:sz w:val="24"/>
                <w:szCs w:val="24"/>
              </w:rPr>
              <w:t>/</w:t>
            </w:r>
            <w:r w:rsidR="005066A4">
              <w:rPr>
                <w:rFonts w:ascii="Arial" w:hAnsi="Arial"/>
                <w:sz w:val="24"/>
                <w:szCs w:val="24"/>
              </w:rPr>
              <w:t>resin</w:t>
            </w:r>
            <w:r w:rsidR="00013EC5">
              <w:rPr>
                <w:rFonts w:ascii="Arial" w:hAnsi="Arial"/>
                <w:sz w:val="24"/>
                <w:szCs w:val="24"/>
              </w:rPr>
              <w:t xml:space="preserve"> fossils</w:t>
            </w:r>
            <w:r w:rsidR="00CB39E6">
              <w:rPr>
                <w:rFonts w:ascii="Arial" w:hAnsi="Arial"/>
                <w:sz w:val="24"/>
                <w:szCs w:val="24"/>
              </w:rPr>
              <w:t xml:space="preserve"> </w:t>
            </w:r>
            <w:r w:rsidR="00013EC5">
              <w:rPr>
                <w:rFonts w:ascii="Arial" w:hAnsi="Arial"/>
                <w:sz w:val="24"/>
                <w:szCs w:val="24"/>
              </w:rPr>
              <w:t xml:space="preserve">(trilobite, ammonite, </w:t>
            </w:r>
            <w:r w:rsidR="00CB39E6">
              <w:rPr>
                <w:rFonts w:ascii="Arial" w:hAnsi="Arial"/>
                <w:sz w:val="24"/>
                <w:szCs w:val="24"/>
              </w:rPr>
              <w:t>ichthyosaurus</w:t>
            </w:r>
            <w:r w:rsidR="00716B6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16B60">
              <w:rPr>
                <w:rFonts w:ascii="Arial" w:hAnsi="Arial"/>
                <w:sz w:val="24"/>
                <w:szCs w:val="24"/>
              </w:rPr>
              <w:t>etc</w:t>
            </w:r>
            <w:proofErr w:type="spellEnd"/>
            <w:r w:rsidR="00716B60">
              <w:rPr>
                <w:rFonts w:ascii="Arial" w:hAnsi="Arial"/>
                <w:sz w:val="24"/>
                <w:szCs w:val="24"/>
              </w:rPr>
              <w:t>, plus any found locally or linked/displayed at local museums</w:t>
            </w:r>
            <w:r w:rsidR="00A94636">
              <w:rPr>
                <w:rFonts w:ascii="Arial" w:hAnsi="Arial"/>
                <w:sz w:val="24"/>
                <w:szCs w:val="24"/>
              </w:rPr>
              <w:t xml:space="preserve">).  </w:t>
            </w:r>
            <w:r w:rsidR="001C49D1">
              <w:rPr>
                <w:rFonts w:ascii="Arial" w:hAnsi="Arial"/>
                <w:sz w:val="24"/>
                <w:szCs w:val="24"/>
              </w:rPr>
              <w:t>Ask th</w:t>
            </w:r>
            <w:r w:rsidR="00716B60">
              <w:rPr>
                <w:rFonts w:ascii="Arial" w:hAnsi="Arial"/>
                <w:sz w:val="24"/>
                <w:szCs w:val="24"/>
              </w:rPr>
              <w:t xml:space="preserve">em to use the </w:t>
            </w:r>
            <w:r w:rsidR="001C49D1">
              <w:rPr>
                <w:rFonts w:ascii="Arial" w:hAnsi="Arial"/>
                <w:sz w:val="24"/>
                <w:szCs w:val="24"/>
              </w:rPr>
              <w:t>fossils and their own research to dev</w:t>
            </w:r>
            <w:r w:rsidR="00716B60">
              <w:rPr>
                <w:rFonts w:ascii="Arial" w:hAnsi="Arial"/>
                <w:sz w:val="24"/>
                <w:szCs w:val="24"/>
              </w:rPr>
              <w:t xml:space="preserve">elop ideas about the creatures e.g. labelled drawing with </w:t>
            </w:r>
            <w:r w:rsidR="00F4692F">
              <w:rPr>
                <w:rFonts w:ascii="Arial" w:hAnsi="Arial"/>
                <w:sz w:val="24"/>
                <w:szCs w:val="24"/>
              </w:rPr>
              <w:t>size, possible</w:t>
            </w:r>
            <w:r w:rsidR="00716B60">
              <w:rPr>
                <w:rFonts w:ascii="Arial" w:hAnsi="Arial"/>
                <w:sz w:val="24"/>
                <w:szCs w:val="24"/>
              </w:rPr>
              <w:t xml:space="preserve"> appearance, diet, habitat</w:t>
            </w:r>
            <w:r w:rsidR="00E7387D">
              <w:rPr>
                <w:rFonts w:ascii="Arial" w:hAnsi="Arial"/>
                <w:sz w:val="24"/>
                <w:szCs w:val="24"/>
              </w:rPr>
              <w:t xml:space="preserve">, what other fossils could exist </w:t>
            </w:r>
            <w:proofErr w:type="spellStart"/>
            <w:r w:rsidR="00E7387D">
              <w:rPr>
                <w:rFonts w:ascii="Arial" w:hAnsi="Arial"/>
                <w:sz w:val="24"/>
                <w:szCs w:val="24"/>
              </w:rPr>
              <w:t>eg</w:t>
            </w:r>
            <w:proofErr w:type="spellEnd"/>
            <w:r w:rsidR="00E7387D">
              <w:rPr>
                <w:rFonts w:ascii="Arial" w:hAnsi="Arial"/>
                <w:sz w:val="24"/>
                <w:szCs w:val="24"/>
              </w:rPr>
              <w:t xml:space="preserve"> what prints could be left behind</w:t>
            </w:r>
            <w:r w:rsidR="00716B60">
              <w:rPr>
                <w:rFonts w:ascii="Arial" w:hAnsi="Arial"/>
                <w:sz w:val="24"/>
                <w:szCs w:val="24"/>
              </w:rPr>
              <w:t>.</w:t>
            </w:r>
          </w:p>
          <w:p w14:paraId="581779A1" w14:textId="0AB99161" w:rsidR="001C49D1" w:rsidRDefault="00F4692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C8BEFF7" wp14:editId="5AEA8C4A">
                  <wp:simplePos x="0" y="0"/>
                  <wp:positionH relativeFrom="column">
                    <wp:posOffset>5481955</wp:posOffset>
                  </wp:positionH>
                  <wp:positionV relativeFrom="paragraph">
                    <wp:posOffset>47625</wp:posOffset>
                  </wp:positionV>
                  <wp:extent cx="420370" cy="475615"/>
                  <wp:effectExtent l="0" t="0" r="0" b="0"/>
                  <wp:wrapSquare wrapText="bothSides"/>
                  <wp:docPr id="5" name="Picture 5" title="TAPS pyramid logo for Pupil box 3 - assess own ideas.  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16B60">
              <w:rPr>
                <w:rFonts w:ascii="Arial" w:hAnsi="Arial"/>
                <w:sz w:val="24"/>
                <w:szCs w:val="24"/>
              </w:rPr>
              <w:t>Could colour code or star ideas for which there is the strongest evidence.</w:t>
            </w:r>
          </w:p>
          <w:p w14:paraId="33D6763F" w14:textId="77777777" w:rsidR="001D4A70" w:rsidRPr="00424F8E" w:rsidRDefault="001D4A70">
            <w:pPr>
              <w:rPr>
                <w:rFonts w:ascii="Arial" w:hAnsi="Arial"/>
                <w:sz w:val="22"/>
                <w:szCs w:val="22"/>
              </w:rPr>
            </w:pPr>
          </w:p>
          <w:p w14:paraId="45831E29" w14:textId="77777777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5228EB7A" w14:textId="5EB89C86" w:rsidR="001D4A70" w:rsidRDefault="001D4A70">
            <w:pPr>
              <w:rPr>
                <w:rFonts w:ascii="Arial" w:hAnsi="Arial"/>
                <w:sz w:val="24"/>
                <w:szCs w:val="24"/>
              </w:rPr>
            </w:pPr>
            <w:r w:rsidRPr="00CB39E6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A94636">
              <w:rPr>
                <w:rFonts w:ascii="Arial" w:hAnsi="Arial"/>
                <w:sz w:val="24"/>
                <w:szCs w:val="24"/>
              </w:rPr>
              <w:t>P</w:t>
            </w:r>
            <w:r w:rsidR="00013EC5">
              <w:rPr>
                <w:rFonts w:ascii="Arial" w:hAnsi="Arial"/>
                <w:sz w:val="24"/>
                <w:szCs w:val="24"/>
              </w:rPr>
              <w:t xml:space="preserve">rovide examples of animals alive today that have similar physical characteristics. </w:t>
            </w:r>
          </w:p>
          <w:p w14:paraId="06DE8655" w14:textId="4D24CDA0" w:rsidR="001D4A70" w:rsidRDefault="001D4A70">
            <w:pPr>
              <w:rPr>
                <w:rFonts w:ascii="Arial" w:hAnsi="Arial"/>
                <w:sz w:val="24"/>
                <w:szCs w:val="24"/>
              </w:rPr>
            </w:pPr>
            <w:r w:rsidRPr="00CB39E6">
              <w:rPr>
                <w:rFonts w:ascii="Arial" w:hAnsi="Arial"/>
                <w:b/>
                <w:sz w:val="24"/>
                <w:szCs w:val="24"/>
              </w:rPr>
              <w:t>Extension:</w:t>
            </w:r>
            <w:r w:rsidR="00A94636">
              <w:rPr>
                <w:rFonts w:ascii="Arial" w:hAnsi="Arial"/>
                <w:sz w:val="24"/>
                <w:szCs w:val="24"/>
              </w:rPr>
              <w:t xml:space="preserve"> M</w:t>
            </w:r>
            <w:r w:rsidR="00013EC5">
              <w:rPr>
                <w:rFonts w:ascii="Arial" w:hAnsi="Arial"/>
                <w:sz w:val="24"/>
                <w:szCs w:val="24"/>
              </w:rPr>
              <w:t xml:space="preserve">ake food webs for the prehistoric creatures using </w:t>
            </w:r>
            <w:r w:rsidR="005066A4">
              <w:rPr>
                <w:rFonts w:ascii="Arial" w:hAnsi="Arial"/>
                <w:sz w:val="24"/>
                <w:szCs w:val="24"/>
              </w:rPr>
              <w:t>secondary</w:t>
            </w:r>
            <w:r w:rsidR="00E7387D">
              <w:rPr>
                <w:rFonts w:ascii="Arial" w:hAnsi="Arial"/>
                <w:sz w:val="24"/>
                <w:szCs w:val="24"/>
              </w:rPr>
              <w:t xml:space="preserve"> sources.</w:t>
            </w:r>
          </w:p>
          <w:p w14:paraId="21D42AA5" w14:textId="3C1AA89B" w:rsidR="001D4A70" w:rsidRDefault="00E7387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D0098FD" wp14:editId="52B588AA">
                  <wp:simplePos x="0" y="0"/>
                  <wp:positionH relativeFrom="column">
                    <wp:posOffset>5233670</wp:posOffset>
                  </wp:positionH>
                  <wp:positionV relativeFrom="paragraph">
                    <wp:posOffset>185420</wp:posOffset>
                  </wp:positionV>
                  <wp:extent cx="1048385" cy="1664970"/>
                  <wp:effectExtent l="0" t="0" r="0" b="0"/>
                  <wp:wrapSquare wrapText="bothSides"/>
                  <wp:docPr id="6" name="Picture 6" descr="Prediction of foot print fossil" title="Small example of pupil 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66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4A70" w:rsidRPr="00CB39E6">
              <w:rPr>
                <w:rFonts w:ascii="Arial" w:hAnsi="Arial"/>
                <w:b/>
                <w:sz w:val="24"/>
                <w:szCs w:val="24"/>
              </w:rPr>
              <w:t>Other ideas:</w:t>
            </w:r>
            <w:r w:rsidR="00461A1B">
              <w:rPr>
                <w:rFonts w:ascii="Arial" w:hAnsi="Arial"/>
                <w:sz w:val="24"/>
                <w:szCs w:val="24"/>
              </w:rPr>
              <w:t xml:space="preserve"> </w:t>
            </w:r>
            <w:r w:rsidR="005066A4">
              <w:rPr>
                <w:rFonts w:ascii="Arial" w:hAnsi="Arial"/>
                <w:sz w:val="24"/>
                <w:szCs w:val="24"/>
              </w:rPr>
              <w:t xml:space="preserve"> research palaeontologists, top trumps of fossils, models to demonstrate, explanation writing about fossil formation. </w:t>
            </w:r>
          </w:p>
          <w:p w14:paraId="6374C585" w14:textId="1CEC9B9D" w:rsidR="001D4A70" w:rsidRPr="00424F8E" w:rsidRDefault="001D4A70">
            <w:pPr>
              <w:rPr>
                <w:rFonts w:ascii="Arial" w:hAnsi="Arial"/>
                <w:sz w:val="22"/>
                <w:szCs w:val="22"/>
              </w:rPr>
            </w:pPr>
          </w:p>
          <w:p w14:paraId="11CA6765" w14:textId="77777777" w:rsidR="001D4A70" w:rsidRPr="00464240" w:rsidRDefault="001D4A70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464240">
              <w:rPr>
                <w:rFonts w:ascii="Arial" w:hAnsi="Arial"/>
                <w:b/>
                <w:sz w:val="24"/>
                <w:szCs w:val="24"/>
              </w:rPr>
              <w:t xml:space="preserve">Key Questions </w:t>
            </w:r>
          </w:p>
          <w:p w14:paraId="1CED4CA2" w14:textId="77777777" w:rsidR="00A93256" w:rsidRPr="00A93256" w:rsidRDefault="005066A4" w:rsidP="00A93256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A43AE3">
              <w:rPr>
                <w:rFonts w:ascii="Arial" w:hAnsi="Arial"/>
                <w:sz w:val="24"/>
                <w:szCs w:val="24"/>
              </w:rPr>
              <w:t>What is a fossil?</w:t>
            </w:r>
            <w:r w:rsidR="00A93256">
              <w:rPr>
                <w:rFonts w:ascii="Arial" w:hAnsi="Arial"/>
                <w:sz w:val="24"/>
                <w:szCs w:val="24"/>
              </w:rPr>
              <w:t xml:space="preserve"> How was it made? (The rock has filled the gap where the animal was, so not the remains of an animal).</w:t>
            </w:r>
          </w:p>
          <w:p w14:paraId="1363BFE9" w14:textId="77777777" w:rsidR="00A93256" w:rsidRDefault="00A93256" w:rsidP="00A93256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do you think it looked like?</w:t>
            </w:r>
            <w:r>
              <w:t xml:space="preserve"> </w:t>
            </w:r>
            <w:r w:rsidRPr="00A93256">
              <w:rPr>
                <w:rFonts w:ascii="Arial" w:hAnsi="Arial"/>
                <w:sz w:val="24"/>
                <w:szCs w:val="24"/>
              </w:rPr>
              <w:t>How can you tell?</w:t>
            </w:r>
          </w:p>
          <w:p w14:paraId="74C60876" w14:textId="77777777" w:rsidR="00A93256" w:rsidRDefault="00A93256" w:rsidP="00A93256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do you think it ate?</w:t>
            </w:r>
            <w:r>
              <w:t xml:space="preserve"> </w:t>
            </w:r>
            <w:r w:rsidRPr="00A93256">
              <w:rPr>
                <w:rFonts w:ascii="Arial" w:hAnsi="Arial"/>
                <w:sz w:val="24"/>
                <w:szCs w:val="24"/>
              </w:rPr>
              <w:t>How can you tell?</w:t>
            </w:r>
          </w:p>
          <w:p w14:paraId="18AF4EEC" w14:textId="77777777" w:rsidR="001D4A70" w:rsidRDefault="00A93256" w:rsidP="00A93256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Where do you think it lived? How can you tell?</w:t>
            </w:r>
          </w:p>
          <w:p w14:paraId="6C3F8742" w14:textId="41F8EF08" w:rsidR="00F4692F" w:rsidRPr="00A94636" w:rsidRDefault="00F4692F" w:rsidP="00A93256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If the creature looked like that, what fossils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could be left behind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2569D1" w14:paraId="5086FE4B" w14:textId="77777777" w:rsidTr="00580FD1">
        <w:trPr>
          <w:trHeight w:val="340"/>
        </w:trPr>
        <w:tc>
          <w:tcPr>
            <w:tcW w:w="10178" w:type="dxa"/>
            <w:gridSpan w:val="3"/>
          </w:tcPr>
          <w:p w14:paraId="72AF2D26" w14:textId="77777777" w:rsidR="002569D1" w:rsidRPr="00461A1B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4564040A" w14:textId="4B287AA4" w:rsidR="00026DB8" w:rsidRDefault="00217075">
            <w:pPr>
              <w:rPr>
                <w:rFonts w:ascii="Arial" w:hAnsi="Arial"/>
                <w:sz w:val="22"/>
              </w:rPr>
            </w:pPr>
            <w:r w:rsidRPr="00217075">
              <w:rPr>
                <w:rFonts w:ascii="Arial" w:hAnsi="Arial"/>
                <w:b/>
                <w:sz w:val="22"/>
              </w:rPr>
              <w:t>Not yet met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4E760D">
              <w:rPr>
                <w:rFonts w:ascii="Arial" w:hAnsi="Arial"/>
                <w:sz w:val="22"/>
              </w:rPr>
              <w:t>I</w:t>
            </w:r>
            <w:r w:rsidR="00E7387D">
              <w:rPr>
                <w:rFonts w:ascii="Arial" w:hAnsi="Arial"/>
                <w:sz w:val="22"/>
              </w:rPr>
              <w:t>dea</w:t>
            </w:r>
            <w:r w:rsidR="00CB39E6">
              <w:rPr>
                <w:rFonts w:ascii="Arial" w:hAnsi="Arial"/>
                <w:sz w:val="22"/>
              </w:rPr>
              <w:t>s</w:t>
            </w:r>
            <w:r w:rsidR="00E7387D">
              <w:rPr>
                <w:rFonts w:ascii="Arial" w:hAnsi="Arial"/>
                <w:sz w:val="22"/>
              </w:rPr>
              <w:t xml:space="preserve"> about the creature</w:t>
            </w:r>
            <w:r w:rsidR="004E760D">
              <w:rPr>
                <w:rFonts w:ascii="Arial" w:hAnsi="Arial"/>
                <w:sz w:val="22"/>
              </w:rPr>
              <w:t xml:space="preserve"> are limited or</w:t>
            </w:r>
            <w:r w:rsidR="00E7387D">
              <w:rPr>
                <w:rFonts w:ascii="Arial" w:hAnsi="Arial"/>
                <w:sz w:val="22"/>
              </w:rPr>
              <w:t xml:space="preserve"> </w:t>
            </w:r>
            <w:r w:rsidR="004E760D">
              <w:rPr>
                <w:rFonts w:ascii="Arial" w:hAnsi="Arial"/>
                <w:sz w:val="22"/>
              </w:rPr>
              <w:t>lacking in use of</w:t>
            </w:r>
            <w:r w:rsidR="00E7387D">
              <w:rPr>
                <w:rFonts w:ascii="Arial" w:hAnsi="Arial"/>
                <w:sz w:val="22"/>
              </w:rPr>
              <w:t xml:space="preserve"> evidence from fossil, </w:t>
            </w:r>
            <w:r w:rsidR="004E760D">
              <w:rPr>
                <w:rFonts w:ascii="Arial" w:hAnsi="Arial"/>
                <w:sz w:val="22"/>
              </w:rPr>
              <w:t>research or comparisons with modern animals.</w:t>
            </w:r>
          </w:p>
          <w:p w14:paraId="28FBC994" w14:textId="77777777" w:rsidR="008A5385" w:rsidRDefault="008A5385">
            <w:pPr>
              <w:rPr>
                <w:rFonts w:ascii="Arial" w:hAnsi="Arial"/>
                <w:sz w:val="22"/>
              </w:rPr>
            </w:pPr>
          </w:p>
          <w:p w14:paraId="58CD11B3" w14:textId="530B76D7" w:rsidR="004E760D" w:rsidRDefault="00026DB8" w:rsidP="00F7635A">
            <w:pPr>
              <w:rPr>
                <w:rFonts w:ascii="Arial" w:hAnsi="Arial"/>
                <w:sz w:val="22"/>
              </w:rPr>
            </w:pPr>
            <w:r w:rsidRPr="005F1DF5">
              <w:rPr>
                <w:rFonts w:ascii="Arial" w:hAnsi="Arial"/>
                <w:b/>
                <w:sz w:val="22"/>
              </w:rPr>
              <w:t>Meeting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4E760D">
              <w:rPr>
                <w:rFonts w:ascii="Arial" w:hAnsi="Arial"/>
                <w:sz w:val="22"/>
              </w:rPr>
              <w:t xml:space="preserve">Can explain how fossils </w:t>
            </w:r>
            <w:proofErr w:type="gramStart"/>
            <w:r w:rsidR="004E760D">
              <w:rPr>
                <w:rFonts w:ascii="Arial" w:hAnsi="Arial"/>
                <w:sz w:val="22"/>
              </w:rPr>
              <w:t>are formed</w:t>
            </w:r>
            <w:proofErr w:type="gramEnd"/>
            <w:r w:rsidR="004E760D">
              <w:rPr>
                <w:rFonts w:ascii="Arial" w:hAnsi="Arial"/>
                <w:sz w:val="22"/>
              </w:rPr>
              <w:t>. Can identify evidence to support ideas, from fossil, research or comparisons with modern animals.</w:t>
            </w:r>
          </w:p>
          <w:p w14:paraId="2E34B391" w14:textId="77777777" w:rsidR="008A5385" w:rsidRDefault="008A5385" w:rsidP="00F7635A">
            <w:pPr>
              <w:rPr>
                <w:rFonts w:ascii="Arial" w:hAnsi="Arial"/>
                <w:sz w:val="22"/>
              </w:rPr>
            </w:pPr>
          </w:p>
          <w:p w14:paraId="36D97C6C" w14:textId="77777777" w:rsidR="004C47A3" w:rsidRPr="00A94636" w:rsidRDefault="00026DB8" w:rsidP="004C47A3">
            <w:pPr>
              <w:rPr>
                <w:rFonts w:ascii="Arial" w:hAnsi="Arial"/>
                <w:sz w:val="22"/>
              </w:rPr>
            </w:pPr>
            <w:proofErr w:type="gramStart"/>
            <w:r w:rsidRPr="005F1DF5">
              <w:rPr>
                <w:rFonts w:ascii="Arial" w:hAnsi="Arial"/>
                <w:b/>
                <w:sz w:val="22"/>
              </w:rPr>
              <w:t>E</w:t>
            </w:r>
            <w:r w:rsidR="009848E8" w:rsidRPr="005F1DF5">
              <w:rPr>
                <w:rFonts w:ascii="Arial" w:hAnsi="Arial"/>
                <w:b/>
                <w:sz w:val="22"/>
              </w:rPr>
              <w:t>xceeding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A94636">
              <w:rPr>
                <w:rFonts w:ascii="Arial" w:hAnsi="Arial"/>
                <w:sz w:val="22"/>
              </w:rPr>
              <w:t>C</w:t>
            </w:r>
            <w:r w:rsidR="00A93256">
              <w:rPr>
                <w:rFonts w:ascii="Arial" w:hAnsi="Arial"/>
                <w:sz w:val="22"/>
              </w:rPr>
              <w:t>onsiders</w:t>
            </w:r>
            <w:proofErr w:type="gramEnd"/>
            <w:r w:rsidR="00A93256">
              <w:rPr>
                <w:rFonts w:ascii="Arial" w:hAnsi="Arial"/>
                <w:sz w:val="22"/>
              </w:rPr>
              <w:t xml:space="preserve"> what can be known about appearance, habits and habitats from fossil evidence.</w:t>
            </w:r>
            <w:r w:rsidR="00CB39E6">
              <w:rPr>
                <w:rFonts w:ascii="Arial" w:hAnsi="Arial"/>
                <w:sz w:val="22"/>
              </w:rPr>
              <w:t xml:space="preserve"> </w:t>
            </w:r>
            <w:r w:rsidR="00E714C0">
              <w:rPr>
                <w:rFonts w:ascii="Arial" w:hAnsi="Arial"/>
                <w:sz w:val="22"/>
              </w:rPr>
              <w:t>Describes potential sources of error.</w:t>
            </w:r>
          </w:p>
        </w:tc>
      </w:tr>
    </w:tbl>
    <w:p w14:paraId="65D672E3" w14:textId="412E0171" w:rsidR="00DF20DF" w:rsidRDefault="00716B60" w:rsidP="004C47A3">
      <w:pPr>
        <w:rPr>
          <w:rFonts w:ascii="Arial" w:hAnsi="Arial"/>
        </w:rPr>
      </w:pPr>
      <w:bookmarkStart w:id="0" w:name="_GoBack"/>
      <w:r>
        <w:rPr>
          <w:rFonts w:ascii="Arial" w:hAnsi="Arial"/>
          <w:noProof/>
          <w:lang w:eastAsia="en-GB"/>
        </w:rPr>
        <w:drawing>
          <wp:inline distT="0" distB="0" distL="0" distR="0" wp14:anchorId="7C265476" wp14:editId="7314E825">
            <wp:extent cx="268835" cy="304165"/>
            <wp:effectExtent l="0" t="0" r="0" b="0"/>
            <wp:docPr id="4" name="Picture 4" title="TAPS pyramid logo for Pupil box 3 - assess own ideas. 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7" cy="307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E7387D">
        <w:rPr>
          <w:rFonts w:ascii="Arial" w:hAnsi="Arial"/>
        </w:rPr>
        <w:t xml:space="preserve"> </w:t>
      </w:r>
      <w:r w:rsidRPr="00716B60">
        <w:rPr>
          <w:rFonts w:ascii="Arial" w:hAnsi="Arial"/>
        </w:rPr>
        <w:t>Pupil box 3 - assess own ideas.  See TAPS pyramid for more examples.</w:t>
      </w:r>
    </w:p>
    <w:sectPr w:rsidR="00DF20DF" w:rsidSect="0083421C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EB26" w14:textId="77777777" w:rsidR="00E60EFB" w:rsidRDefault="00E60EFB">
      <w:r>
        <w:separator/>
      </w:r>
    </w:p>
  </w:endnote>
  <w:endnote w:type="continuationSeparator" w:id="0">
    <w:p w14:paraId="41258854" w14:textId="77777777" w:rsidR="00E60EFB" w:rsidRDefault="00E6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1B353" w14:textId="77777777" w:rsidR="00E60EFB" w:rsidRDefault="00E60EFB">
      <w:r>
        <w:separator/>
      </w:r>
    </w:p>
  </w:footnote>
  <w:footnote w:type="continuationSeparator" w:id="0">
    <w:p w14:paraId="0B665088" w14:textId="77777777" w:rsidR="00E60EFB" w:rsidRDefault="00E6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66DD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C5140"/>
    <w:multiLevelType w:val="hybridMultilevel"/>
    <w:tmpl w:val="8AE4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13EC5"/>
    <w:rsid w:val="00026DB8"/>
    <w:rsid w:val="00056938"/>
    <w:rsid w:val="000648BE"/>
    <w:rsid w:val="00090CC5"/>
    <w:rsid w:val="001C49D1"/>
    <w:rsid w:val="001D4A70"/>
    <w:rsid w:val="001D5F89"/>
    <w:rsid w:val="001F5D9C"/>
    <w:rsid w:val="00205111"/>
    <w:rsid w:val="00217075"/>
    <w:rsid w:val="0024477A"/>
    <w:rsid w:val="002569D1"/>
    <w:rsid w:val="002609A7"/>
    <w:rsid w:val="002A38BA"/>
    <w:rsid w:val="002A3E43"/>
    <w:rsid w:val="002C3C4F"/>
    <w:rsid w:val="002D1589"/>
    <w:rsid w:val="00307BDA"/>
    <w:rsid w:val="00356132"/>
    <w:rsid w:val="00360F9D"/>
    <w:rsid w:val="003D64C4"/>
    <w:rsid w:val="003E2AC7"/>
    <w:rsid w:val="003E3601"/>
    <w:rsid w:val="003F0BFC"/>
    <w:rsid w:val="0040011F"/>
    <w:rsid w:val="00414973"/>
    <w:rsid w:val="00424F8E"/>
    <w:rsid w:val="00461A1B"/>
    <w:rsid w:val="00464240"/>
    <w:rsid w:val="004C47A3"/>
    <w:rsid w:val="004E5DDA"/>
    <w:rsid w:val="004E760D"/>
    <w:rsid w:val="005066A4"/>
    <w:rsid w:val="00580FD1"/>
    <w:rsid w:val="00581130"/>
    <w:rsid w:val="005F1DF5"/>
    <w:rsid w:val="00611B07"/>
    <w:rsid w:val="00683813"/>
    <w:rsid w:val="00716B60"/>
    <w:rsid w:val="0076703D"/>
    <w:rsid w:val="00817802"/>
    <w:rsid w:val="00821E76"/>
    <w:rsid w:val="00830294"/>
    <w:rsid w:val="0083421C"/>
    <w:rsid w:val="00854361"/>
    <w:rsid w:val="008962F3"/>
    <w:rsid w:val="008A44D0"/>
    <w:rsid w:val="008A5385"/>
    <w:rsid w:val="008E14C3"/>
    <w:rsid w:val="009236BD"/>
    <w:rsid w:val="00981702"/>
    <w:rsid w:val="009848E8"/>
    <w:rsid w:val="009E0656"/>
    <w:rsid w:val="009F250E"/>
    <w:rsid w:val="00A43AE3"/>
    <w:rsid w:val="00A67BC3"/>
    <w:rsid w:val="00A93256"/>
    <w:rsid w:val="00A94636"/>
    <w:rsid w:val="00AD11DD"/>
    <w:rsid w:val="00B1096B"/>
    <w:rsid w:val="00B14E84"/>
    <w:rsid w:val="00B15837"/>
    <w:rsid w:val="00B750C1"/>
    <w:rsid w:val="00BD1DB0"/>
    <w:rsid w:val="00C87767"/>
    <w:rsid w:val="00C93004"/>
    <w:rsid w:val="00C960C5"/>
    <w:rsid w:val="00CB39E6"/>
    <w:rsid w:val="00CE2DE3"/>
    <w:rsid w:val="00D60EA4"/>
    <w:rsid w:val="00DF20DF"/>
    <w:rsid w:val="00E22A79"/>
    <w:rsid w:val="00E60EFB"/>
    <w:rsid w:val="00E714C0"/>
    <w:rsid w:val="00E7387D"/>
    <w:rsid w:val="00E808BC"/>
    <w:rsid w:val="00EB7F46"/>
    <w:rsid w:val="00ED4982"/>
    <w:rsid w:val="00ED5F3E"/>
    <w:rsid w:val="00EE45D8"/>
    <w:rsid w:val="00EE5876"/>
    <w:rsid w:val="00EF2009"/>
    <w:rsid w:val="00F04129"/>
    <w:rsid w:val="00F31D67"/>
    <w:rsid w:val="00F4692F"/>
    <w:rsid w:val="00F7635A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EA4B1"/>
  <w15:docId w15:val="{BBC1A85E-65AF-41C3-8918-0C954D7A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67"/>
    <w:rPr>
      <w:lang w:eastAsia="en-US"/>
    </w:rPr>
  </w:style>
  <w:style w:type="paragraph" w:styleId="Heading1">
    <w:name w:val="heading 1"/>
    <w:basedOn w:val="Normal"/>
    <w:next w:val="Normal"/>
    <w:qFormat/>
    <w:rsid w:val="00C87767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C87767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7767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C87767"/>
    <w:rPr>
      <w:sz w:val="32"/>
      <w:lang w:val="en-US"/>
    </w:rPr>
  </w:style>
  <w:style w:type="paragraph" w:styleId="BodyText">
    <w:name w:val="Body Text"/>
    <w:basedOn w:val="Normal"/>
    <w:rsid w:val="00C87767"/>
    <w:rPr>
      <w:rFonts w:ascii="Arial" w:hAnsi="Arial"/>
      <w:sz w:val="22"/>
    </w:rPr>
  </w:style>
  <w:style w:type="paragraph" w:styleId="Header">
    <w:name w:val="header"/>
    <w:basedOn w:val="Normal"/>
    <w:rsid w:val="00C877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7767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4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active-pupi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4751F11E-41F8-4908-9A3D-ACEE797AFA1A}"/>
</file>

<file path=customXml/itemProps2.xml><?xml version="1.0" encoding="utf-8"?>
<ds:datastoreItem xmlns:ds="http://schemas.openxmlformats.org/officeDocument/2006/customXml" ds:itemID="{72E44AE3-FB6B-4441-BFD2-D4DDDC93CCD5}"/>
</file>

<file path=customXml/itemProps3.xml><?xml version="1.0" encoding="utf-8"?>
<ds:datastoreItem xmlns:ds="http://schemas.openxmlformats.org/officeDocument/2006/customXml" ds:itemID="{1DFD2144-34B1-4535-B433-4DB285855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6</cp:revision>
  <cp:lastPrinted>2002-09-18T16:14:00Z</cp:lastPrinted>
  <dcterms:created xsi:type="dcterms:W3CDTF">2019-12-04T14:17:00Z</dcterms:created>
  <dcterms:modified xsi:type="dcterms:W3CDTF">2020-03-05T17:27:00Z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