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4B1B" w14:textId="7228E3F7" w:rsidR="002569D1" w:rsidRDefault="0084177F">
      <w:pPr>
        <w:pStyle w:val="Title"/>
        <w:rPr>
          <w:rFonts w:ascii="Arial" w:hAnsi="Arial"/>
          <w:b/>
          <w:sz w:val="28"/>
        </w:rPr>
      </w:pPr>
      <w:r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1861F2CF" wp14:editId="75EE4305">
            <wp:simplePos x="0" y="0"/>
            <wp:positionH relativeFrom="leftMargin">
              <wp:posOffset>742950</wp:posOffset>
            </wp:positionH>
            <wp:positionV relativeFrom="paragraph">
              <wp:posOffset>9525</wp:posOffset>
            </wp:positionV>
            <wp:extent cx="523875" cy="523875"/>
            <wp:effectExtent l="0" t="0" r="9525" b="9525"/>
            <wp:wrapSquare wrapText="bothSides"/>
            <wp:docPr id="8" name="Picture 8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3C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2AF4CBC" wp14:editId="325E9939">
            <wp:simplePos x="0" y="0"/>
            <wp:positionH relativeFrom="rightMargin">
              <wp:posOffset>21590</wp:posOffset>
            </wp:positionH>
            <wp:positionV relativeFrom="paragraph">
              <wp:posOffset>152400</wp:posOffset>
            </wp:positionV>
            <wp:extent cx="684530" cy="514350"/>
            <wp:effectExtent l="0" t="0" r="1270" b="0"/>
            <wp:wrapSquare wrapText="bothSides"/>
            <wp:docPr id="6" name="Picture 6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1A2" w:rsidRPr="00D3525B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4AE22A7E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1259"/>
        <w:gridCol w:w="1701"/>
        <w:gridCol w:w="3147"/>
      </w:tblGrid>
      <w:tr w:rsidR="00A67BC3" w14:paraId="0C42E861" w14:textId="77777777" w:rsidTr="00D3525B">
        <w:trPr>
          <w:trHeight w:val="723"/>
        </w:trPr>
        <w:tc>
          <w:tcPr>
            <w:tcW w:w="3674" w:type="dxa"/>
          </w:tcPr>
          <w:p w14:paraId="6184FBE3" w14:textId="77777777" w:rsidR="00A67BC3" w:rsidRPr="001D4A70" w:rsidRDefault="00A67BC3" w:rsidP="00A67BC3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 w:rsidR="00311E2A">
              <w:rPr>
                <w:rFonts w:ascii="Arial" w:hAnsi="Arial"/>
                <w:b/>
                <w:sz w:val="28"/>
              </w:rPr>
              <w:t xml:space="preserve"> </w:t>
            </w:r>
            <w:r w:rsidR="002C1975">
              <w:rPr>
                <w:rFonts w:ascii="Arial" w:hAnsi="Arial"/>
                <w:sz w:val="24"/>
              </w:rPr>
              <w:t>F</w:t>
            </w:r>
            <w:r w:rsidR="001E017B">
              <w:rPr>
                <w:rFonts w:ascii="Arial" w:hAnsi="Arial"/>
                <w:sz w:val="24"/>
              </w:rPr>
              <w:t>orces</w:t>
            </w:r>
          </w:p>
          <w:p w14:paraId="45C024AE" w14:textId="77777777" w:rsidR="00A67BC3" w:rsidRDefault="00A67BC3" w:rsidP="00307BDA">
            <w:pPr>
              <w:pStyle w:val="Subtitle"/>
              <w:rPr>
                <w:rFonts w:ascii="Arial" w:hAnsi="Arial"/>
              </w:rPr>
            </w:pPr>
          </w:p>
        </w:tc>
        <w:tc>
          <w:tcPr>
            <w:tcW w:w="2960" w:type="dxa"/>
            <w:gridSpan w:val="2"/>
          </w:tcPr>
          <w:p w14:paraId="774C12A8" w14:textId="77777777" w:rsidR="00A67BC3" w:rsidRPr="001D4A70" w:rsidRDefault="00464240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Year</w:t>
            </w:r>
            <w:r w:rsidR="00192AB3">
              <w:rPr>
                <w:rFonts w:ascii="Arial" w:hAnsi="Arial"/>
                <w:sz w:val="28"/>
              </w:rPr>
              <w:t xml:space="preserve"> </w:t>
            </w:r>
            <w:r w:rsidR="001E017B">
              <w:rPr>
                <w:rFonts w:ascii="Arial" w:hAnsi="Arial"/>
                <w:sz w:val="28"/>
              </w:rPr>
              <w:t>3</w:t>
            </w:r>
          </w:p>
          <w:p w14:paraId="3C74A301" w14:textId="77777777" w:rsidR="00A67BC3" w:rsidRPr="0050772D" w:rsidRDefault="0050772D" w:rsidP="00A67B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7-8</w:t>
            </w:r>
          </w:p>
        </w:tc>
        <w:tc>
          <w:tcPr>
            <w:tcW w:w="3147" w:type="dxa"/>
          </w:tcPr>
          <w:p w14:paraId="619E2D76" w14:textId="31999271" w:rsidR="00A67BC3" w:rsidRPr="001E017B" w:rsidRDefault="00464240" w:rsidP="00376AFC">
            <w:pPr>
              <w:pStyle w:val="BodyText"/>
            </w:pPr>
            <w:r>
              <w:rPr>
                <w:sz w:val="28"/>
              </w:rPr>
              <w:t>Title</w:t>
            </w:r>
            <w:r w:rsidR="00311E2A">
              <w:rPr>
                <w:sz w:val="24"/>
                <w:szCs w:val="24"/>
              </w:rPr>
              <w:t>:</w:t>
            </w:r>
            <w:r w:rsidR="00DD24B9">
              <w:rPr>
                <w:sz w:val="24"/>
                <w:szCs w:val="24"/>
              </w:rPr>
              <w:t xml:space="preserve"> </w:t>
            </w:r>
            <w:r w:rsidR="00376AFC">
              <w:rPr>
                <w:sz w:val="24"/>
                <w:szCs w:val="24"/>
              </w:rPr>
              <w:t xml:space="preserve">Shoe </w:t>
            </w:r>
            <w:r w:rsidR="002731A2">
              <w:rPr>
                <w:sz w:val="24"/>
                <w:szCs w:val="24"/>
              </w:rPr>
              <w:t>G</w:t>
            </w:r>
            <w:r w:rsidR="00376AFC">
              <w:rPr>
                <w:sz w:val="24"/>
                <w:szCs w:val="24"/>
              </w:rPr>
              <w:t>rip</w:t>
            </w:r>
          </w:p>
        </w:tc>
      </w:tr>
      <w:tr w:rsidR="00A67BC3" w14:paraId="3B27EC2D" w14:textId="77777777" w:rsidTr="00D3525B">
        <w:tc>
          <w:tcPr>
            <w:tcW w:w="4933" w:type="dxa"/>
            <w:gridSpan w:val="2"/>
            <w:shd w:val="clear" w:color="auto" w:fill="auto"/>
          </w:tcPr>
          <w:p w14:paraId="7DD982EA" w14:textId="77A52AA9" w:rsidR="00A67BC3" w:rsidRDefault="0084177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16629EF7" wp14:editId="5B678A16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66040</wp:posOffset>
                  </wp:positionV>
                  <wp:extent cx="355600" cy="447675"/>
                  <wp:effectExtent l="0" t="0" r="6350" b="9525"/>
                  <wp:wrapSquare wrapText="bothSides"/>
                  <wp:docPr id="9" name="Picture 9" title="L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7BC3">
              <w:rPr>
                <w:rFonts w:ascii="Arial" w:hAnsi="Arial"/>
                <w:b/>
                <w:sz w:val="28"/>
              </w:rPr>
              <w:t xml:space="preserve">Working Scientifically  </w:t>
            </w:r>
          </w:p>
          <w:p w14:paraId="1C803542" w14:textId="7671D469" w:rsidR="00CB5E7D" w:rsidRPr="004A1077" w:rsidRDefault="00A50C3C" w:rsidP="00376AFC">
            <w:pPr>
              <w:pStyle w:val="Heading2"/>
              <w:tabs>
                <w:tab w:val="left" w:pos="1440"/>
              </w:tabs>
              <w:rPr>
                <w:rFonts w:cs="Arial"/>
              </w:rPr>
            </w:pPr>
            <w:r w:rsidRPr="002A3542">
              <w:rPr>
                <w:rFonts w:cs="Arial"/>
                <w:b/>
              </w:rPr>
              <w:t>Plan:</w:t>
            </w:r>
            <w:r>
              <w:rPr>
                <w:rFonts w:cs="Arial"/>
              </w:rPr>
              <w:t xml:space="preserve"> </w:t>
            </w:r>
            <w:r w:rsidR="001E017B" w:rsidRPr="001E017B">
              <w:rPr>
                <w:rFonts w:cs="Arial"/>
              </w:rPr>
              <w:t xml:space="preserve">Set up simple </w:t>
            </w:r>
            <w:r w:rsidR="00376AFC">
              <w:rPr>
                <w:rFonts w:cs="Arial"/>
              </w:rPr>
              <w:t>practical enquiries</w:t>
            </w:r>
          </w:p>
        </w:tc>
        <w:tc>
          <w:tcPr>
            <w:tcW w:w="4848" w:type="dxa"/>
            <w:gridSpan w:val="2"/>
          </w:tcPr>
          <w:p w14:paraId="7D87EE54" w14:textId="13B0624E" w:rsidR="00A67BC3" w:rsidRPr="00D3525B" w:rsidRDefault="002731A2" w:rsidP="00A67BC3">
            <w:pPr>
              <w:rPr>
                <w:rFonts w:ascii="Arial" w:hAnsi="Arial" w:cs="Arial"/>
                <w:b/>
                <w:sz w:val="28"/>
              </w:rPr>
            </w:pPr>
            <w:r w:rsidRPr="00D3525B">
              <w:rPr>
                <w:rFonts w:ascii="Arial" w:hAnsi="Arial" w:cs="Arial"/>
                <w:b/>
                <w:sz w:val="28"/>
              </w:rPr>
              <w:t>Concept Context</w:t>
            </w:r>
          </w:p>
          <w:p w14:paraId="62CF060C" w14:textId="4BB9446A" w:rsidR="00A67BC3" w:rsidRPr="001E017B" w:rsidRDefault="00044591" w:rsidP="004642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044591">
              <w:rPr>
                <w:rFonts w:ascii="Arial" w:hAnsi="Arial" w:cs="Arial"/>
                <w:sz w:val="24"/>
                <w:szCs w:val="24"/>
              </w:rPr>
              <w:t>ome forces need contact between two objects</w:t>
            </w:r>
          </w:p>
        </w:tc>
      </w:tr>
      <w:tr w:rsidR="001D4A70" w14:paraId="0529797C" w14:textId="77777777" w:rsidTr="00D3525B">
        <w:tc>
          <w:tcPr>
            <w:tcW w:w="9781" w:type="dxa"/>
            <w:gridSpan w:val="4"/>
          </w:tcPr>
          <w:p w14:paraId="059C50D2" w14:textId="77777777" w:rsidR="001D4A70" w:rsidRPr="00464240" w:rsidRDefault="0050772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0DA254B7" w14:textId="77777777" w:rsidR="001D4A70" w:rsidRDefault="0050772D" w:rsidP="00376AFC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 children</w:t>
            </w:r>
            <w:r w:rsidR="002C1975">
              <w:rPr>
                <w:rFonts w:ascii="Arial" w:hAnsi="Arial" w:cs="Arial"/>
                <w:sz w:val="24"/>
              </w:rPr>
              <w:t xml:space="preserve"> plan</w:t>
            </w:r>
            <w:r>
              <w:rPr>
                <w:rFonts w:ascii="Arial" w:hAnsi="Arial" w:cs="Arial"/>
                <w:sz w:val="24"/>
              </w:rPr>
              <w:t xml:space="preserve"> and set up</w:t>
            </w:r>
            <w:r w:rsidR="002C1975">
              <w:rPr>
                <w:rFonts w:ascii="Arial" w:hAnsi="Arial" w:cs="Arial"/>
                <w:sz w:val="24"/>
              </w:rPr>
              <w:t xml:space="preserve"> a fair te</w:t>
            </w:r>
            <w:r>
              <w:rPr>
                <w:rFonts w:ascii="Arial" w:hAnsi="Arial" w:cs="Arial"/>
                <w:sz w:val="24"/>
              </w:rPr>
              <w:t>st?</w:t>
            </w:r>
          </w:p>
          <w:p w14:paraId="58D52CEE" w14:textId="221B5541" w:rsidR="00D3525B" w:rsidRPr="00376AFC" w:rsidRDefault="00D3525B" w:rsidP="00D3525B">
            <w:pPr>
              <w:ind w:left="720"/>
              <w:rPr>
                <w:rFonts w:ascii="Arial" w:hAnsi="Arial" w:cs="Arial"/>
                <w:sz w:val="24"/>
              </w:rPr>
            </w:pPr>
          </w:p>
        </w:tc>
      </w:tr>
      <w:tr w:rsidR="001D4A70" w14:paraId="33D1D956" w14:textId="77777777" w:rsidTr="00D3525B">
        <w:trPr>
          <w:trHeight w:val="6278"/>
        </w:trPr>
        <w:tc>
          <w:tcPr>
            <w:tcW w:w="9781" w:type="dxa"/>
            <w:gridSpan w:val="4"/>
          </w:tcPr>
          <w:p w14:paraId="2326476A" w14:textId="417D3743" w:rsidR="001D4A70" w:rsidRPr="00543648" w:rsidRDefault="001D4A70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543648">
              <w:rPr>
                <w:rFonts w:ascii="Arial" w:hAnsi="Arial"/>
                <w:b/>
                <w:sz w:val="28"/>
              </w:rPr>
              <w:t xml:space="preserve"> </w:t>
            </w:r>
            <w:r w:rsidR="00543648">
              <w:rPr>
                <w:rFonts w:ascii="Arial" w:hAnsi="Arial"/>
                <w:i/>
                <w:sz w:val="24"/>
                <w:szCs w:val="24"/>
              </w:rPr>
              <w:t>Today we are going to be materials engineers</w:t>
            </w:r>
          </w:p>
          <w:p w14:paraId="0E8E7E49" w14:textId="6F2B660F" w:rsidR="002C1975" w:rsidRPr="00FA4AE1" w:rsidRDefault="00D3525B" w:rsidP="002C1975">
            <w:pPr>
              <w:rPr>
                <w:rFonts w:ascii="Arial" w:hAnsi="Arial" w:cs="Arial"/>
                <w:color w:val="FF0000"/>
                <w:sz w:val="22"/>
              </w:rPr>
            </w:pPr>
            <w:bookmarkStart w:id="0" w:name="_GoBack"/>
            <w:r>
              <w:rPr>
                <w:rFonts w:ascii="Arial" w:hAnsi="Arial" w:cs="Arial"/>
                <w:noProof/>
                <w:color w:val="FF0000"/>
                <w:sz w:val="2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678723E" wp14:editId="356FEEFC">
                  <wp:simplePos x="0" y="0"/>
                  <wp:positionH relativeFrom="column">
                    <wp:posOffset>5267960</wp:posOffset>
                  </wp:positionH>
                  <wp:positionV relativeFrom="paragraph">
                    <wp:posOffset>742950</wp:posOffset>
                  </wp:positionV>
                  <wp:extent cx="389890" cy="353695"/>
                  <wp:effectExtent l="0" t="0" r="0" b="8255"/>
                  <wp:wrapSquare wrapText="bothSides"/>
                  <wp:docPr id="5" name="Picture 5" title="TAPS pyramid logo for Teacher box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2C1975">
              <w:rPr>
                <w:rFonts w:ascii="Arial" w:hAnsi="Arial" w:cs="Arial"/>
                <w:sz w:val="22"/>
              </w:rPr>
              <w:t>Invite children to exa</w:t>
            </w:r>
            <w:r w:rsidR="004A1077">
              <w:rPr>
                <w:rFonts w:ascii="Arial" w:hAnsi="Arial" w:cs="Arial"/>
                <w:sz w:val="22"/>
              </w:rPr>
              <w:t>mine a collection of shoes</w:t>
            </w:r>
            <w:r w:rsidR="00376AFC">
              <w:rPr>
                <w:rFonts w:ascii="Arial" w:hAnsi="Arial" w:cs="Arial"/>
                <w:sz w:val="22"/>
              </w:rPr>
              <w:t xml:space="preserve"> and to look at the </w:t>
            </w:r>
            <w:r w:rsidR="00865EB3">
              <w:rPr>
                <w:rFonts w:ascii="Arial" w:hAnsi="Arial" w:cs="Arial"/>
                <w:sz w:val="22"/>
              </w:rPr>
              <w:t xml:space="preserve">shoe’s </w:t>
            </w:r>
            <w:r w:rsidR="00376AFC">
              <w:rPr>
                <w:rFonts w:ascii="Arial" w:hAnsi="Arial" w:cs="Arial"/>
                <w:sz w:val="22"/>
              </w:rPr>
              <w:t>grip</w:t>
            </w:r>
            <w:r w:rsidR="004A1077">
              <w:rPr>
                <w:rFonts w:ascii="Arial" w:hAnsi="Arial" w:cs="Arial"/>
                <w:sz w:val="22"/>
              </w:rPr>
              <w:t xml:space="preserve">. </w:t>
            </w:r>
            <w:r w:rsidR="00376AFC">
              <w:rPr>
                <w:rFonts w:ascii="Arial" w:hAnsi="Arial" w:cs="Arial"/>
                <w:sz w:val="22"/>
              </w:rPr>
              <w:t>Ask</w:t>
            </w:r>
            <w:r w:rsidR="002C1975">
              <w:rPr>
                <w:rFonts w:ascii="Arial" w:hAnsi="Arial" w:cs="Arial"/>
                <w:sz w:val="22"/>
              </w:rPr>
              <w:t xml:space="preserve"> children to </w:t>
            </w:r>
            <w:r w:rsidR="00376AFC">
              <w:rPr>
                <w:rFonts w:ascii="Arial" w:hAnsi="Arial" w:cs="Arial"/>
                <w:sz w:val="22"/>
              </w:rPr>
              <w:t>plan</w:t>
            </w:r>
            <w:r w:rsidR="002C1975">
              <w:rPr>
                <w:rFonts w:ascii="Arial" w:hAnsi="Arial" w:cs="Arial"/>
                <w:sz w:val="22"/>
              </w:rPr>
              <w:t xml:space="preserve"> </w:t>
            </w:r>
            <w:r w:rsidR="00376AFC">
              <w:rPr>
                <w:rFonts w:ascii="Arial" w:hAnsi="Arial" w:cs="Arial"/>
                <w:sz w:val="22"/>
              </w:rPr>
              <w:t xml:space="preserve">(in small groups) </w:t>
            </w:r>
            <w:r w:rsidR="002C1975">
              <w:rPr>
                <w:rFonts w:ascii="Arial" w:hAnsi="Arial" w:cs="Arial"/>
                <w:sz w:val="22"/>
              </w:rPr>
              <w:t xml:space="preserve">their own way of testing </w:t>
            </w:r>
            <w:r w:rsidR="00376AFC">
              <w:rPr>
                <w:rFonts w:ascii="Arial" w:hAnsi="Arial" w:cs="Arial"/>
                <w:sz w:val="22"/>
              </w:rPr>
              <w:t xml:space="preserve">the shoe’s grip </w:t>
            </w:r>
            <w:r w:rsidR="002C1975">
              <w:rPr>
                <w:rFonts w:ascii="Arial" w:hAnsi="Arial" w:cs="Arial"/>
                <w:sz w:val="22"/>
              </w:rPr>
              <w:t>but give teacher support where needed. Have useful equipment visible, e.g. ramps</w:t>
            </w:r>
            <w:r w:rsidR="00044591">
              <w:rPr>
                <w:rFonts w:ascii="Arial" w:hAnsi="Arial" w:cs="Arial"/>
                <w:sz w:val="22"/>
              </w:rPr>
              <w:t xml:space="preserve"> (for lifting until the shoe slips)</w:t>
            </w:r>
            <w:r w:rsidR="002C1975">
              <w:rPr>
                <w:rFonts w:ascii="Arial" w:hAnsi="Arial" w:cs="Arial"/>
                <w:sz w:val="22"/>
              </w:rPr>
              <w:t>, Newton meters</w:t>
            </w:r>
            <w:r w:rsidR="00044591">
              <w:rPr>
                <w:rFonts w:ascii="Arial" w:hAnsi="Arial" w:cs="Arial"/>
                <w:sz w:val="22"/>
              </w:rPr>
              <w:t xml:space="preserve"> (for pulling). A further option could be for runs across the hall to be timed wearing shoes, trainers, socks and bare feet</w:t>
            </w:r>
            <w:r w:rsidR="00865EB3">
              <w:rPr>
                <w:rFonts w:ascii="Arial" w:hAnsi="Arial" w:cs="Arial"/>
                <w:sz w:val="22"/>
              </w:rPr>
              <w:t>.</w:t>
            </w:r>
            <w:r w:rsidR="00044591">
              <w:t xml:space="preserve"> </w:t>
            </w:r>
            <w:r w:rsidR="00044591" w:rsidRPr="00044591">
              <w:rPr>
                <w:rFonts w:ascii="Arial" w:hAnsi="Arial" w:cs="Arial"/>
                <w:sz w:val="22"/>
              </w:rPr>
              <w:t>Record the plans in words and/or diagrams</w:t>
            </w:r>
            <w:r w:rsidR="00044591">
              <w:rPr>
                <w:rFonts w:ascii="Arial" w:hAnsi="Arial" w:cs="Arial"/>
                <w:sz w:val="22"/>
              </w:rPr>
              <w:t>.</w:t>
            </w:r>
          </w:p>
          <w:p w14:paraId="0B8F62A8" w14:textId="77777777" w:rsidR="00192AB3" w:rsidRDefault="00192AB3" w:rsidP="00192AB3">
            <w:pPr>
              <w:rPr>
                <w:rFonts w:ascii="Arial" w:hAnsi="Arial"/>
                <w:sz w:val="22"/>
              </w:rPr>
            </w:pPr>
          </w:p>
          <w:p w14:paraId="16C879FC" w14:textId="77777777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23FC7FCE" w14:textId="5DD7394D" w:rsidR="00C630C3" w:rsidRPr="002C1975" w:rsidRDefault="001D4A70" w:rsidP="002C1975">
            <w:pPr>
              <w:rPr>
                <w:rFonts w:ascii="Arial" w:hAnsi="Arial" w:cs="Arial"/>
                <w:sz w:val="22"/>
              </w:rPr>
            </w:pPr>
            <w:r w:rsidRPr="004A1077">
              <w:rPr>
                <w:rFonts w:ascii="Arial" w:hAnsi="Arial"/>
                <w:b/>
                <w:sz w:val="24"/>
                <w:szCs w:val="24"/>
              </w:rPr>
              <w:t>Support</w:t>
            </w:r>
            <w:r w:rsidRPr="00192AB3">
              <w:rPr>
                <w:rFonts w:ascii="Arial" w:hAnsi="Arial"/>
                <w:sz w:val="24"/>
                <w:szCs w:val="24"/>
              </w:rPr>
              <w:t xml:space="preserve">: </w:t>
            </w:r>
            <w:r w:rsidR="0050772D">
              <w:rPr>
                <w:rFonts w:ascii="Arial" w:hAnsi="Arial" w:cs="Arial"/>
                <w:sz w:val="22"/>
              </w:rPr>
              <w:t>Ask children to explain what they are changing and what they a</w:t>
            </w:r>
            <w:r w:rsidR="00044591">
              <w:rPr>
                <w:rFonts w:ascii="Arial" w:hAnsi="Arial" w:cs="Arial"/>
                <w:sz w:val="22"/>
              </w:rPr>
              <w:t>re keeping the same each time. Could f</w:t>
            </w:r>
            <w:r w:rsidR="002C1975">
              <w:rPr>
                <w:rFonts w:ascii="Arial" w:hAnsi="Arial" w:cs="Arial"/>
                <w:sz w:val="22"/>
              </w:rPr>
              <w:t>ocus on comparing just two shoes &amp; explaining why one slides more easily than the other</w:t>
            </w:r>
            <w:r w:rsidR="0050772D">
              <w:rPr>
                <w:rFonts w:ascii="Arial" w:hAnsi="Arial" w:cs="Arial"/>
                <w:sz w:val="22"/>
              </w:rPr>
              <w:t>.</w:t>
            </w:r>
          </w:p>
          <w:p w14:paraId="28BFD1B6" w14:textId="32AFCC5F" w:rsidR="0050772D" w:rsidRPr="007A761C" w:rsidRDefault="001D4A70" w:rsidP="0050772D">
            <w:pPr>
              <w:pStyle w:val="Heading2"/>
              <w:rPr>
                <w:rFonts w:cs="Arial"/>
                <w:b/>
                <w:color w:val="002060"/>
                <w:sz w:val="22"/>
              </w:rPr>
            </w:pPr>
            <w:r w:rsidRPr="004A1077">
              <w:rPr>
                <w:b/>
                <w:szCs w:val="24"/>
              </w:rPr>
              <w:t>Extension</w:t>
            </w:r>
            <w:r w:rsidRPr="00192AB3">
              <w:rPr>
                <w:szCs w:val="24"/>
              </w:rPr>
              <w:t xml:space="preserve">: </w:t>
            </w:r>
            <w:r w:rsidR="002C1975">
              <w:rPr>
                <w:rFonts w:cs="Arial"/>
                <w:sz w:val="22"/>
              </w:rPr>
              <w:t xml:space="preserve">Ask the children </w:t>
            </w:r>
            <w:r w:rsidR="0050772D">
              <w:rPr>
                <w:rFonts w:cs="Arial"/>
                <w:sz w:val="22"/>
              </w:rPr>
              <w:t xml:space="preserve">to explain how their plan will be a fair </w:t>
            </w:r>
            <w:r w:rsidR="0050772D" w:rsidRPr="00D3525B">
              <w:rPr>
                <w:rFonts w:cs="Arial"/>
                <w:sz w:val="22"/>
              </w:rPr>
              <w:t>tes</w:t>
            </w:r>
            <w:r w:rsidR="002731A2" w:rsidRPr="00D3525B">
              <w:rPr>
                <w:rFonts w:cs="Arial"/>
                <w:sz w:val="22"/>
              </w:rPr>
              <w:t xml:space="preserve">t and </w:t>
            </w:r>
            <w:r w:rsidR="00F13E7F" w:rsidRPr="00D3525B">
              <w:rPr>
                <w:rFonts w:cs="Arial"/>
                <w:sz w:val="22"/>
              </w:rPr>
              <w:t xml:space="preserve">any </w:t>
            </w:r>
            <w:r w:rsidR="002731A2" w:rsidRPr="00D3525B">
              <w:rPr>
                <w:rFonts w:cs="Arial"/>
                <w:sz w:val="22"/>
              </w:rPr>
              <w:t>limitations t</w:t>
            </w:r>
            <w:r w:rsidR="00F13E7F" w:rsidRPr="00D3525B">
              <w:rPr>
                <w:rFonts w:cs="Arial"/>
                <w:sz w:val="22"/>
              </w:rPr>
              <w:t>o ensuring this.</w:t>
            </w:r>
            <w:r w:rsidR="002C1975" w:rsidRPr="00D3525B">
              <w:rPr>
                <w:rFonts w:cs="Arial"/>
                <w:sz w:val="22"/>
              </w:rPr>
              <w:t xml:space="preserve">  </w:t>
            </w:r>
          </w:p>
          <w:p w14:paraId="61DCFEB8" w14:textId="24BE38A8" w:rsidR="0050772D" w:rsidRPr="0050772D" w:rsidRDefault="0050772D" w:rsidP="0050772D">
            <w:pPr>
              <w:pStyle w:val="Heading2"/>
              <w:rPr>
                <w:rFonts w:cs="Arial"/>
                <w:sz w:val="22"/>
              </w:rPr>
            </w:pPr>
            <w:r w:rsidRPr="004A1077">
              <w:rPr>
                <w:rFonts w:cs="Arial"/>
                <w:b/>
                <w:sz w:val="22"/>
              </w:rPr>
              <w:t>Other ideas:</w:t>
            </w:r>
            <w:r>
              <w:rPr>
                <w:rFonts w:cs="Arial"/>
                <w:sz w:val="22"/>
              </w:rPr>
              <w:t xml:space="preserve"> </w:t>
            </w:r>
            <w:r w:rsidR="00044591">
              <w:rPr>
                <w:rFonts w:cs="Arial"/>
                <w:sz w:val="22"/>
                <w:szCs w:val="22"/>
              </w:rPr>
              <w:t>Children could explore how shoes perform on different surfaces.</w:t>
            </w:r>
          </w:p>
          <w:p w14:paraId="7624BD3F" w14:textId="5BD47B5D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7A7D0302" w14:textId="5FDE1454" w:rsidR="001D4A70" w:rsidRPr="00D3525B" w:rsidRDefault="00D3525B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D3525B">
              <w:rPr>
                <w:rFonts w:ascii="Arial" w:hAnsi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DC0154C" wp14:editId="763A7713">
                  <wp:simplePos x="0" y="0"/>
                  <wp:positionH relativeFrom="column">
                    <wp:posOffset>4256405</wp:posOffset>
                  </wp:positionH>
                  <wp:positionV relativeFrom="paragraph">
                    <wp:posOffset>130175</wp:posOffset>
                  </wp:positionV>
                  <wp:extent cx="1713865" cy="1114425"/>
                  <wp:effectExtent l="0" t="0" r="635" b="9525"/>
                  <wp:wrapSquare wrapText="bothSides"/>
                  <wp:docPr id="3" name="Picture 3" title="Photo of shoe being dragged with Newton 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BA1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2731A2" w:rsidRPr="00D3525B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28E95DF0" w14:textId="77777777" w:rsidR="002C1975" w:rsidRDefault="002C1975" w:rsidP="002C197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can we find out which shoe has the best grip?</w:t>
            </w:r>
          </w:p>
          <w:p w14:paraId="1BC57D8E" w14:textId="77777777" w:rsidR="002C1975" w:rsidRDefault="002C1975" w:rsidP="002C1975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What could we measure?</w:t>
            </w:r>
          </w:p>
          <w:p w14:paraId="0B1FDA39" w14:textId="1D3B040E" w:rsidR="00F13E7F" w:rsidRDefault="002C1975" w:rsidP="00F13E7F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What would you need to keep the same to make </w:t>
            </w:r>
            <w:r w:rsidR="004A1077">
              <w:rPr>
                <w:rFonts w:ascii="Arial" w:hAnsi="Arial" w:cs="Arial"/>
                <w:sz w:val="22"/>
              </w:rPr>
              <w:t>your test</w:t>
            </w:r>
            <w:r>
              <w:rPr>
                <w:rFonts w:ascii="Arial" w:hAnsi="Arial" w:cs="Arial"/>
                <w:sz w:val="22"/>
              </w:rPr>
              <w:t xml:space="preserve"> fair?</w:t>
            </w:r>
          </w:p>
          <w:p w14:paraId="7C1752B1" w14:textId="686D8D09" w:rsidR="00D3525B" w:rsidRPr="00F13E7F" w:rsidRDefault="00D3525B" w:rsidP="00F13E7F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your plan working, or did you need to adapt it?</w:t>
            </w:r>
          </w:p>
          <w:p w14:paraId="646578EB" w14:textId="77777777" w:rsidR="001E1050" w:rsidRPr="007A761C" w:rsidRDefault="001E1050" w:rsidP="001E1050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 w:rsidRPr="007A761C">
              <w:rPr>
                <w:rFonts w:ascii="Arial" w:hAnsi="Arial" w:cs="Arial"/>
                <w:sz w:val="22"/>
              </w:rPr>
              <w:t>Which shoes had more grip? How do you know?</w:t>
            </w:r>
          </w:p>
          <w:p w14:paraId="23DCA8B1" w14:textId="3487A2F6" w:rsidR="001E1050" w:rsidRPr="007A761C" w:rsidRDefault="001E1050" w:rsidP="001E1050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</w:rPr>
            </w:pPr>
            <w:r w:rsidRPr="007A761C">
              <w:rPr>
                <w:rFonts w:ascii="Arial" w:hAnsi="Arial" w:cs="Arial"/>
                <w:sz w:val="22"/>
              </w:rPr>
              <w:t>Which shoe needed the most force/tilt of the ramp? Why could that be?</w:t>
            </w:r>
          </w:p>
          <w:p w14:paraId="63404632" w14:textId="1D4030A1" w:rsidR="00D3525B" w:rsidRPr="00305AA1" w:rsidRDefault="00D3525B" w:rsidP="00D3525B">
            <w:pPr>
              <w:ind w:left="720"/>
              <w:rPr>
                <w:rFonts w:ascii="Arial" w:hAnsi="Arial" w:cs="Arial"/>
                <w:sz w:val="22"/>
              </w:rPr>
            </w:pPr>
          </w:p>
        </w:tc>
      </w:tr>
      <w:tr w:rsidR="002569D1" w14:paraId="686BADD1" w14:textId="77777777" w:rsidTr="00D3525B">
        <w:trPr>
          <w:trHeight w:val="416"/>
        </w:trPr>
        <w:tc>
          <w:tcPr>
            <w:tcW w:w="9781" w:type="dxa"/>
            <w:gridSpan w:val="4"/>
          </w:tcPr>
          <w:p w14:paraId="148B84AC" w14:textId="77777777" w:rsidR="002569D1" w:rsidRPr="00461A1B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4DB2B5EF" w14:textId="4AA791E6" w:rsidR="002C1975" w:rsidRPr="00D3525B" w:rsidRDefault="00CD7B83" w:rsidP="002C1975">
            <w:pPr>
              <w:rPr>
                <w:rFonts w:ascii="Arial" w:hAnsi="Arial"/>
              </w:rPr>
            </w:pPr>
            <w:r w:rsidRPr="00D3525B">
              <w:rPr>
                <w:rFonts w:ascii="Arial" w:hAnsi="Arial"/>
                <w:b/>
              </w:rPr>
              <w:t>Not yet met</w:t>
            </w:r>
            <w:r w:rsidR="005F1DF5" w:rsidRPr="00D3525B">
              <w:rPr>
                <w:rFonts w:ascii="Arial" w:hAnsi="Arial"/>
                <w:b/>
              </w:rPr>
              <w:t>:</w:t>
            </w:r>
            <w:r w:rsidR="005F1DF5" w:rsidRPr="00D3525B">
              <w:rPr>
                <w:rFonts w:ascii="Arial" w:hAnsi="Arial"/>
              </w:rPr>
              <w:t xml:space="preserve"> </w:t>
            </w:r>
            <w:r w:rsidR="002C1975" w:rsidRPr="00D3525B">
              <w:rPr>
                <w:rFonts w:ascii="Arial" w:hAnsi="Arial"/>
              </w:rPr>
              <w:t xml:space="preserve">Can make suggestions about how to answer the question, and with support, can devise a simple test. </w:t>
            </w:r>
            <w:r w:rsidR="00376AFC" w:rsidRPr="00D3525B">
              <w:rPr>
                <w:rFonts w:ascii="Arial" w:hAnsi="Arial"/>
              </w:rPr>
              <w:t xml:space="preserve">Needs support to explain </w:t>
            </w:r>
            <w:r w:rsidR="0028481D" w:rsidRPr="00D3525B">
              <w:rPr>
                <w:rFonts w:ascii="Arial" w:hAnsi="Arial"/>
              </w:rPr>
              <w:t xml:space="preserve">what has to </w:t>
            </w:r>
            <w:proofErr w:type="gramStart"/>
            <w:r w:rsidR="0028481D" w:rsidRPr="00D3525B">
              <w:rPr>
                <w:rFonts w:ascii="Arial" w:hAnsi="Arial"/>
              </w:rPr>
              <w:t>be kept</w:t>
            </w:r>
            <w:proofErr w:type="gramEnd"/>
            <w:r w:rsidR="0028481D" w:rsidRPr="00D3525B">
              <w:rPr>
                <w:rFonts w:ascii="Arial" w:hAnsi="Arial"/>
              </w:rPr>
              <w:t xml:space="preserve"> the same.</w:t>
            </w:r>
          </w:p>
          <w:p w14:paraId="5BFA69B7" w14:textId="77777777" w:rsidR="00C630C3" w:rsidRPr="00D3525B" w:rsidRDefault="00C630C3" w:rsidP="00C630C3">
            <w:pPr>
              <w:rPr>
                <w:rFonts w:ascii="Arial" w:hAnsi="Arial"/>
              </w:rPr>
            </w:pPr>
          </w:p>
          <w:p w14:paraId="30B66DCB" w14:textId="77777777" w:rsidR="002C1975" w:rsidRPr="00D3525B" w:rsidRDefault="00026DB8" w:rsidP="002C1975">
            <w:pPr>
              <w:rPr>
                <w:rFonts w:ascii="Arial" w:hAnsi="Arial"/>
              </w:rPr>
            </w:pPr>
            <w:r w:rsidRPr="00D3525B">
              <w:rPr>
                <w:rFonts w:ascii="Arial" w:hAnsi="Arial"/>
                <w:b/>
              </w:rPr>
              <w:t>Meeting</w:t>
            </w:r>
            <w:r w:rsidR="005F1DF5" w:rsidRPr="00D3525B">
              <w:rPr>
                <w:rFonts w:ascii="Arial" w:hAnsi="Arial"/>
                <w:b/>
              </w:rPr>
              <w:t>:</w:t>
            </w:r>
            <w:r w:rsidR="00311E2A" w:rsidRPr="00D3525B">
              <w:rPr>
                <w:rFonts w:ascii="Arial" w:hAnsi="Arial"/>
                <w:b/>
              </w:rPr>
              <w:t xml:space="preserve"> </w:t>
            </w:r>
            <w:r w:rsidR="002C1975" w:rsidRPr="00D3525B">
              <w:rPr>
                <w:rFonts w:ascii="Arial" w:hAnsi="Arial"/>
              </w:rPr>
              <w:t>Can devise a way of answering the question</w:t>
            </w:r>
            <w:r w:rsidR="00865EB3" w:rsidRPr="00D3525B">
              <w:rPr>
                <w:rFonts w:ascii="Arial" w:hAnsi="Arial"/>
              </w:rPr>
              <w:t xml:space="preserve">.  </w:t>
            </w:r>
            <w:r w:rsidR="00376AFC" w:rsidRPr="00D3525B">
              <w:rPr>
                <w:rFonts w:ascii="Arial" w:hAnsi="Arial"/>
              </w:rPr>
              <w:t xml:space="preserve">Can </w:t>
            </w:r>
            <w:r w:rsidR="00865EB3" w:rsidRPr="00D3525B">
              <w:rPr>
                <w:rFonts w:ascii="Arial" w:hAnsi="Arial"/>
              </w:rPr>
              <w:t>say</w:t>
            </w:r>
            <w:r w:rsidR="00376AFC" w:rsidRPr="00D3525B">
              <w:rPr>
                <w:rFonts w:ascii="Arial" w:hAnsi="Arial"/>
              </w:rPr>
              <w:t xml:space="preserve"> what was changed and what </w:t>
            </w:r>
            <w:proofErr w:type="gramStart"/>
            <w:r w:rsidR="00376AFC" w:rsidRPr="00D3525B">
              <w:rPr>
                <w:rFonts w:ascii="Arial" w:hAnsi="Arial"/>
              </w:rPr>
              <w:t>was kept</w:t>
            </w:r>
            <w:proofErr w:type="gramEnd"/>
            <w:r w:rsidR="00376AFC" w:rsidRPr="00D3525B">
              <w:rPr>
                <w:rFonts w:ascii="Arial" w:hAnsi="Arial"/>
              </w:rPr>
              <w:t xml:space="preserve"> the same.</w:t>
            </w:r>
          </w:p>
          <w:p w14:paraId="619ED631" w14:textId="77777777" w:rsidR="00C630C3" w:rsidRPr="00D3525B" w:rsidRDefault="00C630C3" w:rsidP="00C630C3">
            <w:pPr>
              <w:pStyle w:val="BodyText"/>
              <w:rPr>
                <w:rFonts w:cs="Arial"/>
                <w:sz w:val="20"/>
              </w:rPr>
            </w:pPr>
          </w:p>
          <w:p w14:paraId="20189B1E" w14:textId="77777777" w:rsidR="00865EB3" w:rsidRDefault="002731A2" w:rsidP="00D3525B">
            <w:pPr>
              <w:rPr>
                <w:rFonts w:ascii="Arial" w:hAnsi="Arial"/>
                <w:i/>
              </w:rPr>
            </w:pPr>
            <w:r w:rsidRPr="00D3525B">
              <w:rPr>
                <w:rFonts w:ascii="Arial" w:hAnsi="Arial"/>
                <w:b/>
              </w:rPr>
              <w:t>Possible ways of going further</w:t>
            </w:r>
            <w:r w:rsidR="00D3525B" w:rsidRPr="00D3525B">
              <w:rPr>
                <w:rFonts w:ascii="Arial" w:hAnsi="Arial"/>
                <w:b/>
              </w:rPr>
              <w:t>:</w:t>
            </w:r>
            <w:r w:rsidR="005F1DF5" w:rsidRPr="00D3525B">
              <w:rPr>
                <w:rFonts w:ascii="Arial" w:hAnsi="Arial"/>
              </w:rPr>
              <w:t xml:space="preserve"> </w:t>
            </w:r>
            <w:r w:rsidR="002C1975" w:rsidRPr="00D3525B">
              <w:rPr>
                <w:rFonts w:ascii="Arial" w:hAnsi="Arial"/>
              </w:rPr>
              <w:t xml:space="preserve">Can </w:t>
            </w:r>
            <w:r w:rsidR="00865EB3" w:rsidRPr="00D3525B">
              <w:rPr>
                <w:rFonts w:ascii="Arial" w:hAnsi="Arial"/>
              </w:rPr>
              <w:t xml:space="preserve">give examples of other </w:t>
            </w:r>
            <w:r w:rsidR="00F13E7F" w:rsidRPr="00D3525B">
              <w:rPr>
                <w:rFonts w:ascii="Arial" w:hAnsi="Arial"/>
              </w:rPr>
              <w:t>independent variables to</w:t>
            </w:r>
            <w:r w:rsidR="00865EB3" w:rsidRPr="00D3525B">
              <w:rPr>
                <w:rFonts w:ascii="Arial" w:hAnsi="Arial"/>
              </w:rPr>
              <w:t xml:space="preserve"> test</w:t>
            </w:r>
            <w:r w:rsidR="0028481D" w:rsidRPr="00D3525B">
              <w:rPr>
                <w:rFonts w:ascii="Arial" w:hAnsi="Arial"/>
              </w:rPr>
              <w:t xml:space="preserve"> and suggest a comparative test to investigate these, </w:t>
            </w:r>
            <w:r w:rsidR="0028481D" w:rsidRPr="00D3525B">
              <w:rPr>
                <w:rFonts w:ascii="Arial" w:hAnsi="Arial"/>
                <w:i/>
              </w:rPr>
              <w:t>e.g. different surfaces, different angles of the ramp</w:t>
            </w:r>
            <w:r w:rsidR="00865EB3" w:rsidRPr="00D3525B">
              <w:rPr>
                <w:rFonts w:ascii="Arial" w:hAnsi="Arial"/>
                <w:i/>
              </w:rPr>
              <w:t>.</w:t>
            </w:r>
            <w:r w:rsidR="00F13E7F" w:rsidRPr="00D3525B">
              <w:rPr>
                <w:rFonts w:ascii="Arial" w:hAnsi="Arial"/>
                <w:i/>
              </w:rPr>
              <w:t xml:space="preserve"> </w:t>
            </w:r>
            <w:r w:rsidR="00F13E7F" w:rsidRPr="00D3525B">
              <w:rPr>
                <w:rFonts w:ascii="Arial" w:hAnsi="Arial"/>
              </w:rPr>
              <w:t xml:space="preserve">Can explain the limitations to keeping all other variables the same </w:t>
            </w:r>
            <w:r w:rsidR="00F13E7F" w:rsidRPr="00D3525B">
              <w:rPr>
                <w:rFonts w:ascii="Arial" w:hAnsi="Arial"/>
                <w:i/>
              </w:rPr>
              <w:t>e.g.</w:t>
            </w:r>
            <w:r w:rsidR="00F13E7F" w:rsidRPr="00D3525B">
              <w:rPr>
                <w:rFonts w:ascii="Arial" w:hAnsi="Arial"/>
              </w:rPr>
              <w:t xml:space="preserve"> </w:t>
            </w:r>
            <w:r w:rsidR="00F13E7F" w:rsidRPr="00D3525B">
              <w:rPr>
                <w:rFonts w:ascii="Arial" w:hAnsi="Arial"/>
                <w:i/>
              </w:rPr>
              <w:t>W</w:t>
            </w:r>
            <w:r w:rsidR="00FA4AE1" w:rsidRPr="00D3525B">
              <w:rPr>
                <w:rFonts w:ascii="Arial" w:hAnsi="Arial"/>
                <w:i/>
              </w:rPr>
              <w:t>hen we change the type of shoe the mass or type of material may also affect the grip but we are unable to control these.</w:t>
            </w:r>
          </w:p>
          <w:p w14:paraId="0701BAE6" w14:textId="4DC88163" w:rsidR="00D3525B" w:rsidRPr="00376AFC" w:rsidRDefault="00D3525B" w:rsidP="00D3525B">
            <w:pPr>
              <w:rPr>
                <w:rFonts w:ascii="Arial" w:hAnsi="Arial"/>
                <w:sz w:val="22"/>
              </w:rPr>
            </w:pPr>
          </w:p>
        </w:tc>
      </w:tr>
    </w:tbl>
    <w:p w14:paraId="05F827D6" w14:textId="77777777" w:rsidR="002569D1" w:rsidRDefault="002569D1">
      <w:pPr>
        <w:rPr>
          <w:rFonts w:ascii="Arial" w:hAnsi="Arial"/>
        </w:rPr>
      </w:pPr>
    </w:p>
    <w:p w14:paraId="5A19801A" w14:textId="77777777" w:rsidR="00D3525B" w:rsidRDefault="00D3525B">
      <w:pPr>
        <w:rPr>
          <w:rFonts w:ascii="Arial" w:hAnsi="Arial"/>
          <w:sz w:val="22"/>
          <w:szCs w:val="22"/>
        </w:rPr>
      </w:pPr>
      <w:r w:rsidRPr="00D3525B">
        <w:rPr>
          <w:rFonts w:ascii="Arial" w:hAnsi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71BE71BA" wp14:editId="2A9F1E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7532" cy="352090"/>
            <wp:effectExtent l="0" t="0" r="0" b="0"/>
            <wp:wrapSquare wrapText="bothSides"/>
            <wp:docPr id="4" name="Picture 4" title="TAPS pyramid logo for Teacher box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15"/>
                    <a:stretch/>
                  </pic:blipFill>
                  <pic:spPr bwMode="auto">
                    <a:xfrm>
                      <a:off x="0" y="0"/>
                      <a:ext cx="387532" cy="3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3525B">
        <w:rPr>
          <w:rFonts w:ascii="Arial" w:hAnsi="Arial"/>
          <w:sz w:val="24"/>
          <w:szCs w:val="24"/>
        </w:rPr>
        <w:t xml:space="preserve"> </w:t>
      </w:r>
      <w:r w:rsidRPr="00D3525B">
        <w:rPr>
          <w:rFonts w:ascii="Arial" w:hAnsi="Arial"/>
          <w:sz w:val="22"/>
          <w:szCs w:val="22"/>
        </w:rPr>
        <w:t xml:space="preserve">Teacher box 4 - gather evidence in a range of ways. </w:t>
      </w:r>
    </w:p>
    <w:p w14:paraId="1C1CE85A" w14:textId="0B4646EB" w:rsidR="00DF20DF" w:rsidRPr="00D3525B" w:rsidRDefault="00D3525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  </w:t>
      </w:r>
      <w:r w:rsidRPr="00D3525B">
        <w:rPr>
          <w:rFonts w:ascii="Arial" w:hAnsi="Arial"/>
          <w:sz w:val="22"/>
          <w:szCs w:val="22"/>
        </w:rPr>
        <w:t>See TAPS pyramid for more examples</w:t>
      </w:r>
    </w:p>
    <w:sectPr w:rsidR="00DF20DF" w:rsidRPr="00D3525B" w:rsidSect="00130F4C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FE64E" w14:textId="77777777" w:rsidR="00AC5C15" w:rsidRDefault="00AC5C15">
      <w:r>
        <w:separator/>
      </w:r>
    </w:p>
  </w:endnote>
  <w:endnote w:type="continuationSeparator" w:id="0">
    <w:p w14:paraId="745BC685" w14:textId="77777777" w:rsidR="00AC5C15" w:rsidRDefault="00AC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041BA" w14:textId="77777777" w:rsidR="00AC5C15" w:rsidRDefault="00AC5C15">
      <w:r>
        <w:separator/>
      </w:r>
    </w:p>
  </w:footnote>
  <w:footnote w:type="continuationSeparator" w:id="0">
    <w:p w14:paraId="792F8144" w14:textId="77777777" w:rsidR="00AC5C15" w:rsidRDefault="00AC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620A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9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2DF8"/>
    <w:multiLevelType w:val="hybridMultilevel"/>
    <w:tmpl w:val="6E7ACF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80584"/>
    <w:multiLevelType w:val="hybridMultilevel"/>
    <w:tmpl w:val="94F27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56C82"/>
    <w:multiLevelType w:val="hybridMultilevel"/>
    <w:tmpl w:val="F08274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A0973"/>
    <w:multiLevelType w:val="hybridMultilevel"/>
    <w:tmpl w:val="55C02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A0C9A"/>
    <w:multiLevelType w:val="hybridMultilevel"/>
    <w:tmpl w:val="2F1EF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84DE3"/>
    <w:multiLevelType w:val="hybridMultilevel"/>
    <w:tmpl w:val="8516FD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008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A720E2"/>
    <w:multiLevelType w:val="hybridMultilevel"/>
    <w:tmpl w:val="5754B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23949"/>
    <w:multiLevelType w:val="singleLevel"/>
    <w:tmpl w:val="6FA6B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9E430DA"/>
    <w:multiLevelType w:val="hybridMultilevel"/>
    <w:tmpl w:val="BDE20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87CD7"/>
    <w:multiLevelType w:val="hybridMultilevel"/>
    <w:tmpl w:val="50820C6E"/>
    <w:lvl w:ilvl="0" w:tplc="B0CACE2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5111D6"/>
    <w:multiLevelType w:val="hybridMultilevel"/>
    <w:tmpl w:val="F5AAF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4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15"/>
  </w:num>
  <w:num w:numId="13">
    <w:abstractNumId w:val="6"/>
  </w:num>
  <w:num w:numId="14">
    <w:abstractNumId w:val="12"/>
  </w:num>
  <w:num w:numId="15">
    <w:abstractNumId w:val="1"/>
  </w:num>
  <w:num w:numId="16">
    <w:abstractNumId w:val="21"/>
  </w:num>
  <w:num w:numId="17">
    <w:abstractNumId w:val="17"/>
  </w:num>
  <w:num w:numId="18">
    <w:abstractNumId w:val="18"/>
  </w:num>
  <w:num w:numId="19">
    <w:abstractNumId w:val="22"/>
  </w:num>
  <w:num w:numId="20">
    <w:abstractNumId w:val="8"/>
  </w:num>
  <w:num w:numId="21">
    <w:abstractNumId w:val="11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44591"/>
    <w:rsid w:val="00056938"/>
    <w:rsid w:val="00090CC5"/>
    <w:rsid w:val="00130F4C"/>
    <w:rsid w:val="00160E0B"/>
    <w:rsid w:val="00163C92"/>
    <w:rsid w:val="00185070"/>
    <w:rsid w:val="00192AB3"/>
    <w:rsid w:val="001C12E5"/>
    <w:rsid w:val="001D4A70"/>
    <w:rsid w:val="001E017B"/>
    <w:rsid w:val="001E1050"/>
    <w:rsid w:val="0024477A"/>
    <w:rsid w:val="002569D1"/>
    <w:rsid w:val="002609A7"/>
    <w:rsid w:val="002731A2"/>
    <w:rsid w:val="0028481D"/>
    <w:rsid w:val="002A3542"/>
    <w:rsid w:val="002A38BA"/>
    <w:rsid w:val="002A3E43"/>
    <w:rsid w:val="002C1975"/>
    <w:rsid w:val="00305AA1"/>
    <w:rsid w:val="00307BDA"/>
    <w:rsid w:val="00311E2A"/>
    <w:rsid w:val="003360B0"/>
    <w:rsid w:val="00360F9D"/>
    <w:rsid w:val="00376AFC"/>
    <w:rsid w:val="00392854"/>
    <w:rsid w:val="003E3601"/>
    <w:rsid w:val="003E76FF"/>
    <w:rsid w:val="00414973"/>
    <w:rsid w:val="00461A1B"/>
    <w:rsid w:val="00464240"/>
    <w:rsid w:val="00493BA1"/>
    <w:rsid w:val="004A1077"/>
    <w:rsid w:val="004F4606"/>
    <w:rsid w:val="0050772D"/>
    <w:rsid w:val="00543648"/>
    <w:rsid w:val="005F1DF5"/>
    <w:rsid w:val="00611B07"/>
    <w:rsid w:val="00683813"/>
    <w:rsid w:val="006C298B"/>
    <w:rsid w:val="00720CE5"/>
    <w:rsid w:val="00736964"/>
    <w:rsid w:val="0076703D"/>
    <w:rsid w:val="007A761C"/>
    <w:rsid w:val="00821E76"/>
    <w:rsid w:val="00830294"/>
    <w:rsid w:val="0084177F"/>
    <w:rsid w:val="00854361"/>
    <w:rsid w:val="00865EB3"/>
    <w:rsid w:val="008962F3"/>
    <w:rsid w:val="008A5385"/>
    <w:rsid w:val="008E14C3"/>
    <w:rsid w:val="008E529E"/>
    <w:rsid w:val="00910DC7"/>
    <w:rsid w:val="009236BD"/>
    <w:rsid w:val="009848E8"/>
    <w:rsid w:val="009C47C2"/>
    <w:rsid w:val="009E0656"/>
    <w:rsid w:val="00A024F0"/>
    <w:rsid w:val="00A136BC"/>
    <w:rsid w:val="00A50C3C"/>
    <w:rsid w:val="00A67BC3"/>
    <w:rsid w:val="00AC5C15"/>
    <w:rsid w:val="00AD11DD"/>
    <w:rsid w:val="00B1096B"/>
    <w:rsid w:val="00B15837"/>
    <w:rsid w:val="00B664FB"/>
    <w:rsid w:val="00B750C1"/>
    <w:rsid w:val="00BE6A50"/>
    <w:rsid w:val="00C56F5D"/>
    <w:rsid w:val="00C630C3"/>
    <w:rsid w:val="00C960C5"/>
    <w:rsid w:val="00CB5E7D"/>
    <w:rsid w:val="00CD7B83"/>
    <w:rsid w:val="00CE2DE3"/>
    <w:rsid w:val="00D11CAA"/>
    <w:rsid w:val="00D3525B"/>
    <w:rsid w:val="00D60EA4"/>
    <w:rsid w:val="00D93218"/>
    <w:rsid w:val="00DD24B9"/>
    <w:rsid w:val="00DE59B8"/>
    <w:rsid w:val="00DF20DF"/>
    <w:rsid w:val="00E22A79"/>
    <w:rsid w:val="00EB7F46"/>
    <w:rsid w:val="00EE5876"/>
    <w:rsid w:val="00EF42F0"/>
    <w:rsid w:val="00F13E7F"/>
    <w:rsid w:val="00F22B88"/>
    <w:rsid w:val="00F31D67"/>
    <w:rsid w:val="00F7635A"/>
    <w:rsid w:val="00FA4AE1"/>
    <w:rsid w:val="00FB248D"/>
    <w:rsid w:val="00FD6377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21D4B"/>
  <w15:docId w15:val="{43383961-8D25-4B5E-9732-1BFFEE3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F4C"/>
    <w:rPr>
      <w:lang w:eastAsia="en-US"/>
    </w:rPr>
  </w:style>
  <w:style w:type="paragraph" w:styleId="Heading1">
    <w:name w:val="heading 1"/>
    <w:basedOn w:val="Normal"/>
    <w:next w:val="Normal"/>
    <w:qFormat/>
    <w:rsid w:val="00130F4C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130F4C"/>
    <w:pPr>
      <w:keepNext/>
      <w:outlineLvl w:val="1"/>
    </w:pPr>
    <w:rPr>
      <w:rFonts w:ascii="Arial" w:hAnsi="Arial"/>
      <w:bCs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1E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0F4C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130F4C"/>
    <w:rPr>
      <w:sz w:val="32"/>
      <w:lang w:val="en-US"/>
    </w:rPr>
  </w:style>
  <w:style w:type="paragraph" w:styleId="BodyText">
    <w:name w:val="Body Text"/>
    <w:basedOn w:val="Normal"/>
    <w:rsid w:val="00130F4C"/>
    <w:rPr>
      <w:rFonts w:ascii="Arial" w:hAnsi="Arial"/>
      <w:sz w:val="22"/>
    </w:rPr>
  </w:style>
  <w:style w:type="paragraph" w:styleId="Header">
    <w:name w:val="header"/>
    <w:basedOn w:val="Normal"/>
    <w:rsid w:val="00130F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0F4C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11E2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ListParagraph">
    <w:name w:val="List Paragraph"/>
    <w:basedOn w:val="Normal"/>
    <w:uiPriority w:val="34"/>
    <w:qFormat/>
    <w:rsid w:val="00DD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ps.pstt.org.uk/responsive-teaching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E15E0C34-364B-4334-8FD3-A8D62DC5FEE1}"/>
</file>

<file path=customXml/itemProps2.xml><?xml version="1.0" encoding="utf-8"?>
<ds:datastoreItem xmlns:ds="http://schemas.openxmlformats.org/officeDocument/2006/customXml" ds:itemID="{C5A60E73-313E-4B0A-B3D7-E6720CF8E8BF}"/>
</file>

<file path=customXml/itemProps3.xml><?xml version="1.0" encoding="utf-8"?>
<ds:datastoreItem xmlns:ds="http://schemas.openxmlformats.org/officeDocument/2006/customXml" ds:itemID="{DAB44FDA-03FB-4FAF-9AAA-CB56D6905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3</cp:revision>
  <cp:lastPrinted>2002-09-18T16:14:00Z</cp:lastPrinted>
  <dcterms:created xsi:type="dcterms:W3CDTF">2020-03-05T11:35:00Z</dcterms:created>
  <dcterms:modified xsi:type="dcterms:W3CDTF">2020-03-05T11:52:00Z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